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B" w:rsidRDefault="00D8550B">
      <w:pPr>
        <w:pStyle w:val="Heading3C"/>
      </w:pPr>
      <w:bookmarkStart w:id="0" w:name="_DV_C8"/>
    </w:p>
    <w:p w:rsidR="00D8550B" w:rsidRPr="007B41FD" w:rsidRDefault="00D8550B">
      <w:pPr>
        <w:pStyle w:val="Heading3C"/>
      </w:pPr>
      <w:r w:rsidRPr="007B41FD">
        <w:t>M-RETS OPERATING</w:t>
      </w:r>
      <w:bookmarkStart w:id="1" w:name="_DV_M0"/>
      <w:bookmarkEnd w:id="0"/>
      <w:bookmarkEnd w:id="1"/>
      <w:r w:rsidRPr="007B41FD">
        <w:t xml:space="preserve"> SYSTEM</w:t>
      </w:r>
    </w:p>
    <w:p w:rsidR="00D8550B" w:rsidRPr="007B41FD" w:rsidRDefault="00D8550B">
      <w:pPr>
        <w:pStyle w:val="Heading3C"/>
      </w:pPr>
      <w:bookmarkStart w:id="2" w:name="_DV_M1"/>
      <w:bookmarkEnd w:id="2"/>
      <w:r w:rsidRPr="007B41FD">
        <w:t>TERMS OF USE</w:t>
      </w:r>
      <w:r w:rsidR="003B7EAA">
        <w:t xml:space="preserve"> for qualified reporting entities</w:t>
      </w:r>
      <w:r w:rsidRPr="007B41FD">
        <w:br/>
        <w:t>LAST MODIFIE</w:t>
      </w:r>
      <w:r w:rsidRPr="003B7EAA">
        <w:t xml:space="preserve">D </w:t>
      </w:r>
      <w:r w:rsidRPr="007B41FD">
        <w:t xml:space="preserve">ON </w:t>
      </w:r>
      <w:r w:rsidR="00900847">
        <w:t>September 20</w:t>
      </w:r>
      <w:r w:rsidR="00900847" w:rsidRPr="00900847">
        <w:rPr>
          <w:vertAlign w:val="superscript"/>
        </w:rPr>
        <w:t>th</w:t>
      </w:r>
      <w:r w:rsidR="00900847">
        <w:t xml:space="preserve">, </w:t>
      </w:r>
      <w:r>
        <w:t>2011</w:t>
      </w:r>
    </w:p>
    <w:p w:rsidR="00D8550B" w:rsidRPr="007B41FD" w:rsidRDefault="00D8550B" w:rsidP="00DB465B">
      <w:bookmarkStart w:id="3" w:name="_DV_M2"/>
      <w:bookmarkEnd w:id="3"/>
      <w:r w:rsidRPr="007B41FD">
        <w:t xml:space="preserve">The following are the Terms of Use for </w:t>
      </w:r>
      <w:r w:rsidR="003B7EAA" w:rsidRPr="003B7EAA">
        <w:t>any Qualified Reporting Entity, as defined in the</w:t>
      </w:r>
      <w:r w:rsidR="00130A0B">
        <w:t xml:space="preserve"> </w:t>
      </w:r>
      <w:r w:rsidR="00130A0B" w:rsidRPr="007B41FD">
        <w:t>M-RETS Operating Procedures</w:t>
      </w:r>
      <w:r w:rsidR="003B7EAA" w:rsidRPr="003B7EAA">
        <w:t>, transmitting, uploading or otherwise entering data into</w:t>
      </w:r>
      <w:r w:rsidR="003B7EAA">
        <w:t xml:space="preserve"> </w:t>
      </w:r>
      <w:r w:rsidRPr="007B41FD">
        <w:t xml:space="preserve">the </w:t>
      </w:r>
      <w:bookmarkStart w:id="4" w:name="_DV_C10"/>
      <w:r w:rsidRPr="007B41FD">
        <w:t>M-RETS Operating</w:t>
      </w:r>
      <w:bookmarkStart w:id="5" w:name="_DV_M3"/>
      <w:bookmarkEnd w:id="4"/>
      <w:bookmarkEnd w:id="5"/>
      <w:r w:rsidRPr="007B41FD">
        <w:t xml:space="preserve"> System (</w:t>
      </w:r>
      <w:bookmarkStart w:id="6" w:name="_DV_C11"/>
      <w:r w:rsidRPr="007B41FD">
        <w:t xml:space="preserve">the </w:t>
      </w:r>
      <w:bookmarkStart w:id="7" w:name="_DV_M4"/>
      <w:bookmarkEnd w:id="6"/>
      <w:bookmarkEnd w:id="7"/>
      <w:r w:rsidRPr="007B41FD">
        <w:t>“M-</w:t>
      </w:r>
      <w:proofErr w:type="gramStart"/>
      <w:r w:rsidRPr="007B41FD">
        <w:t>RETS</w:t>
      </w:r>
      <w:bookmarkStart w:id="8" w:name="_DV_C12"/>
      <w:r w:rsidRPr="007B41FD">
        <w:t xml:space="preserve"> </w:t>
      </w:r>
      <w:bookmarkStart w:id="9" w:name="_DV_C13"/>
      <w:bookmarkEnd w:id="8"/>
      <w:r w:rsidRPr="007B41FD">
        <w:t xml:space="preserve"> System</w:t>
      </w:r>
      <w:proofErr w:type="gramEnd"/>
      <w:r w:rsidRPr="007B41FD">
        <w:t>”), developed and operated by</w:t>
      </w:r>
      <w:bookmarkStart w:id="10" w:name="_DV_M5"/>
      <w:bookmarkEnd w:id="9"/>
      <w:bookmarkEnd w:id="10"/>
      <w:r w:rsidRPr="007B41FD">
        <w:t xml:space="preserve"> APX, Inc.</w:t>
      </w:r>
      <w:r w:rsidR="00D81454">
        <w:t xml:space="preserve"> </w:t>
      </w:r>
      <w:r w:rsidRPr="007B41FD">
        <w:t>(“APX”)</w:t>
      </w:r>
      <w:r w:rsidR="00B92C59">
        <w:t>,</w:t>
      </w:r>
      <w:r w:rsidR="009036F4">
        <w:t xml:space="preserve"> and owned by APX and Midwest Renewable Energy Tracking System, Inc. (“M-RETS Inc.”)</w:t>
      </w:r>
      <w:r w:rsidRPr="007B41FD">
        <w:t>.</w:t>
      </w:r>
      <w:r w:rsidR="00217B1B">
        <w:t xml:space="preserve">  This document is referred to herein as the “Terms of Use.”</w:t>
      </w:r>
    </w:p>
    <w:p w:rsidR="00D8550B" w:rsidRPr="007B41FD" w:rsidRDefault="00D8550B" w:rsidP="00DB465B"/>
    <w:p w:rsidR="00D8550B" w:rsidRPr="007B41FD" w:rsidRDefault="00D8550B">
      <w:pPr>
        <w:pStyle w:val="ParagraphL1"/>
      </w:pPr>
      <w:bookmarkStart w:id="11" w:name="_DV_M6"/>
      <w:bookmarkEnd w:id="11"/>
      <w:r w:rsidRPr="007B41FD">
        <w:rPr>
          <w:b/>
          <w:bCs/>
        </w:rPr>
        <w:t>Acceptance of Terms.</w:t>
      </w:r>
      <w:r w:rsidRPr="007B41FD">
        <w:t xml:space="preserve">  Your use of </w:t>
      </w:r>
      <w:bookmarkStart w:id="12" w:name="_DV_C14"/>
      <w:r w:rsidRPr="007B41FD">
        <w:t xml:space="preserve">the </w:t>
      </w:r>
      <w:bookmarkStart w:id="13" w:name="_DV_M7"/>
      <w:bookmarkEnd w:id="12"/>
      <w:bookmarkEnd w:id="13"/>
      <w:r w:rsidRPr="007B41FD">
        <w:t>M-RETS</w:t>
      </w:r>
      <w:bookmarkStart w:id="14" w:name="_DV_C15"/>
      <w:r w:rsidRPr="007B41FD">
        <w:t xml:space="preserve"> System</w:t>
      </w:r>
      <w:bookmarkStart w:id="15" w:name="_DV_M8"/>
      <w:bookmarkEnd w:id="14"/>
      <w:bookmarkEnd w:id="15"/>
      <w:r w:rsidRPr="007B41FD">
        <w:t xml:space="preserve"> and the M-RETS website located online at www.m-rets.com (“M-RETS Site”) is subject to the following Terms of Use, which constitute a binding contract between you (also referred to herein as </w:t>
      </w:r>
      <w:r w:rsidR="003B7EAA">
        <w:t xml:space="preserve">the </w:t>
      </w:r>
      <w:r w:rsidRPr="007B41FD">
        <w:t>“</w:t>
      </w:r>
      <w:r w:rsidR="003B7EAA">
        <w:t>QRE</w:t>
      </w:r>
      <w:r w:rsidRPr="007B41FD">
        <w:t>”) and APX (</w:t>
      </w:r>
      <w:r w:rsidR="003B7EAA">
        <w:t>the QRE</w:t>
      </w:r>
      <w:r w:rsidRPr="007B41FD">
        <w:t xml:space="preserve"> and APX are individually referred to herein as a “Party”, and collectively referred to herein as “the Parties”).  BY USING OR ACCESSING </w:t>
      </w:r>
      <w:bookmarkStart w:id="16" w:name="_DV_C16"/>
      <w:r w:rsidRPr="007B41FD">
        <w:t xml:space="preserve">THE </w:t>
      </w:r>
      <w:bookmarkStart w:id="17" w:name="_DV_M9"/>
      <w:bookmarkEnd w:id="16"/>
      <w:bookmarkEnd w:id="17"/>
      <w:r w:rsidRPr="007B41FD">
        <w:t>M-RETS</w:t>
      </w:r>
      <w:bookmarkStart w:id="18" w:name="_DV_C17"/>
      <w:r w:rsidRPr="007B41FD">
        <w:t xml:space="preserve"> SYSTEM</w:t>
      </w:r>
      <w:bookmarkStart w:id="19" w:name="_DV_M10"/>
      <w:bookmarkEnd w:id="18"/>
      <w:bookmarkEnd w:id="19"/>
      <w:r w:rsidRPr="007B41FD">
        <w:t>, YOU ACCEPT AND AGREE TO BE BOUND BY THESE TERMS OF USE AS MODIFIED FROM TIME TO TIME</w:t>
      </w:r>
      <w:r>
        <w:t xml:space="preserve"> IN ACCORDANCE WITH THE TERMS HEREOF</w:t>
      </w:r>
      <w:r w:rsidRPr="007B41FD">
        <w:t xml:space="preserve">.  You can review the current version of the Terms of Use at any time at www.m-rets.com.  YOUR CONTINUED USE AND ACCESS OF </w:t>
      </w:r>
      <w:bookmarkStart w:id="20" w:name="_DV_C18"/>
      <w:r w:rsidRPr="007B41FD">
        <w:t xml:space="preserve">THE </w:t>
      </w:r>
      <w:bookmarkStart w:id="21" w:name="_DV_M11"/>
      <w:bookmarkEnd w:id="20"/>
      <w:bookmarkEnd w:id="21"/>
      <w:r w:rsidRPr="007B41FD">
        <w:t>M-RETS</w:t>
      </w:r>
      <w:bookmarkStart w:id="22" w:name="_DV_C19"/>
      <w:r w:rsidRPr="007B41FD">
        <w:t xml:space="preserve"> SYSTEM</w:t>
      </w:r>
      <w:bookmarkStart w:id="23" w:name="_DV_M12"/>
      <w:bookmarkEnd w:id="22"/>
      <w:bookmarkEnd w:id="23"/>
      <w:r w:rsidRPr="007B41FD">
        <w:t xml:space="preserve"> AFTER MODIFICATION OF THE TERMS OF USE SIGNIFIES YOUR AGREEMENT TO BE BOUND BY THE MODIFIED TERMS OF USE.  In addition, when using </w:t>
      </w:r>
      <w:bookmarkStart w:id="24" w:name="_DV_C20"/>
      <w:r w:rsidRPr="007B41FD">
        <w:t xml:space="preserve">the </w:t>
      </w:r>
      <w:bookmarkStart w:id="25" w:name="_DV_M13"/>
      <w:bookmarkEnd w:id="24"/>
      <w:bookmarkEnd w:id="25"/>
      <w:r w:rsidRPr="007B41FD">
        <w:t>M-RETS</w:t>
      </w:r>
      <w:bookmarkStart w:id="26" w:name="_DV_C21"/>
      <w:r w:rsidRPr="007B41FD">
        <w:t xml:space="preserve"> System</w:t>
      </w:r>
      <w:bookmarkStart w:id="27" w:name="_DV_M14"/>
      <w:bookmarkEnd w:id="26"/>
      <w:bookmarkEnd w:id="27"/>
      <w:r w:rsidRPr="007B41FD">
        <w:t>, you shall be subject to any guidelines and/or operating procedures, including but not limited to the M-RETS Operating Procedures</w:t>
      </w:r>
      <w:r w:rsidR="00130A0B">
        <w:t xml:space="preserve"> </w:t>
      </w:r>
      <w:r w:rsidR="00130A0B" w:rsidRPr="00130A0B">
        <w:t>and the M- RETS Interface Control Document</w:t>
      </w:r>
      <w:r w:rsidR="00130A0B">
        <w:t xml:space="preserve"> (Generator Data)</w:t>
      </w:r>
      <w:r w:rsidR="00304E88">
        <w:t xml:space="preserve"> (the “M-RETS ICD”</w:t>
      </w:r>
      <w:proofErr w:type="gramStart"/>
      <w:r w:rsidR="00304E88">
        <w:t xml:space="preserve">) </w:t>
      </w:r>
      <w:r w:rsidRPr="007B41FD">
        <w:t>,</w:t>
      </w:r>
      <w:proofErr w:type="gramEnd"/>
      <w:r w:rsidRPr="007B41FD">
        <w:t xml:space="preserve"> applicable to such use which may be posted at www.m-rets.com from time to time</w:t>
      </w:r>
      <w:r>
        <w:t>, but only to the extent that such guidelines and operating procedures do not conflict with these Terms of Use</w:t>
      </w:r>
      <w:r w:rsidRPr="007B41FD">
        <w:t xml:space="preserve">.  All such guidelines and operating </w:t>
      </w:r>
      <w:bookmarkStart w:id="28" w:name="_DV_C23"/>
      <w:r w:rsidRPr="007B41FD">
        <w:t>procedures</w:t>
      </w:r>
      <w:bookmarkStart w:id="29" w:name="_DV_M15"/>
      <w:bookmarkEnd w:id="28"/>
      <w:bookmarkEnd w:id="29"/>
      <w:r w:rsidRPr="007B41FD">
        <w:t xml:space="preserve"> are incorporated by reference into these Terms of Use. </w:t>
      </w:r>
      <w:proofErr w:type="gramStart"/>
      <w:r>
        <w:t xml:space="preserve">Neither these Terms of Use nor the M-RETS Operating Procedures nor any other guidelines or procedures are intended to </w:t>
      </w:r>
      <w:r w:rsidR="00B46CD4">
        <w:t>supersede</w:t>
      </w:r>
      <w:r w:rsidR="0081080E">
        <w:t xml:space="preserve"> </w:t>
      </w:r>
      <w:r>
        <w:t>any law, statute, or</w:t>
      </w:r>
      <w:proofErr w:type="gramEnd"/>
      <w:r>
        <w:t xml:space="preserve"> administrative code of any state or province to the extent such law, statute or code is applicable to the M-RETS System.  </w:t>
      </w:r>
      <w:r w:rsidRPr="007B41FD">
        <w:t xml:space="preserve">If you do not agree to these Terms of Use, you may not access or otherwise use </w:t>
      </w:r>
      <w:bookmarkStart w:id="30" w:name="_DV_C24"/>
      <w:r w:rsidRPr="007B41FD">
        <w:t xml:space="preserve">the </w:t>
      </w:r>
      <w:bookmarkStart w:id="31" w:name="_DV_M16"/>
      <w:bookmarkEnd w:id="30"/>
      <w:bookmarkEnd w:id="31"/>
      <w:r w:rsidRPr="007B41FD">
        <w:t>M-RETS</w:t>
      </w:r>
      <w:bookmarkStart w:id="32" w:name="_DV_C25"/>
      <w:r w:rsidRPr="007B41FD">
        <w:t xml:space="preserve"> System</w:t>
      </w:r>
      <w:bookmarkStart w:id="33" w:name="_DV_M17"/>
      <w:bookmarkEnd w:id="32"/>
      <w:bookmarkEnd w:id="33"/>
      <w:r w:rsidRPr="007B41FD">
        <w:t>.</w:t>
      </w:r>
    </w:p>
    <w:p w:rsidR="00D8550B" w:rsidRDefault="00D8550B">
      <w:pPr>
        <w:pStyle w:val="ParagraphL1"/>
        <w:rPr>
          <w:b/>
          <w:bCs/>
        </w:rPr>
      </w:pPr>
      <w:bookmarkStart w:id="34" w:name="_DV_M18"/>
      <w:bookmarkEnd w:id="34"/>
      <w:r w:rsidRPr="007B41FD">
        <w:rPr>
          <w:b/>
          <w:bCs/>
        </w:rPr>
        <w:t>Description of Service.</w:t>
      </w:r>
    </w:p>
    <w:p w:rsidR="00D8550B" w:rsidRPr="007168B7" w:rsidRDefault="00D8550B" w:rsidP="007168B7">
      <w:pPr>
        <w:pStyle w:val="ParagraphL2"/>
      </w:pPr>
      <w:r>
        <w:t xml:space="preserve">APX hereby grants to </w:t>
      </w:r>
      <w:r w:rsidR="00073DAA">
        <w:t>the QRE</w:t>
      </w:r>
      <w:r>
        <w:t xml:space="preserve">, upon acceptance of these Terms of Use, </w:t>
      </w:r>
      <w:r w:rsidRPr="00106069">
        <w:t>a non-exclusive license to use the M-RETS System</w:t>
      </w:r>
      <w:r>
        <w:t>, subject to the terms and conditions contained herein.</w:t>
      </w:r>
    </w:p>
    <w:p w:rsidR="00D8550B" w:rsidRPr="007B41FD" w:rsidRDefault="00D8550B">
      <w:pPr>
        <w:pStyle w:val="ParagraphL2"/>
      </w:pPr>
      <w:bookmarkStart w:id="35" w:name="_DV_C26"/>
      <w:r w:rsidRPr="007B41FD">
        <w:t xml:space="preserve">The </w:t>
      </w:r>
      <w:bookmarkStart w:id="36" w:name="_DV_M19"/>
      <w:bookmarkEnd w:id="35"/>
      <w:bookmarkEnd w:id="36"/>
      <w:r w:rsidRPr="007B41FD">
        <w:t>M-RETS</w:t>
      </w:r>
      <w:bookmarkStart w:id="37" w:name="_DV_C27"/>
      <w:r w:rsidRPr="007B41FD">
        <w:t xml:space="preserve"> System</w:t>
      </w:r>
      <w:bookmarkStart w:id="38" w:name="_DV_M20"/>
      <w:bookmarkEnd w:id="37"/>
      <w:bookmarkEnd w:id="38"/>
      <w:r w:rsidRPr="007B41FD">
        <w:t xml:space="preserve"> provides an </w:t>
      </w:r>
      <w:bookmarkStart w:id="39" w:name="_DV_M21"/>
      <w:bookmarkEnd w:id="39"/>
      <w:r w:rsidRPr="007B41FD">
        <w:t>electronic certificates-based tracking system that reports certain operating Attributes of Renewable electricity generators that (</w:t>
      </w:r>
      <w:proofErr w:type="spellStart"/>
      <w:r w:rsidRPr="007B41FD">
        <w:t>i</w:t>
      </w:r>
      <w:proofErr w:type="spellEnd"/>
      <w:r w:rsidRPr="007B41FD">
        <w:t xml:space="preserve">) are located within the </w:t>
      </w:r>
      <w:bookmarkStart w:id="40" w:name="_DV_C30"/>
      <w:r w:rsidRPr="007B41FD">
        <w:t>M-RETS Region</w:t>
      </w:r>
      <w:bookmarkStart w:id="41" w:name="_DV_M22"/>
      <w:bookmarkEnd w:id="40"/>
      <w:bookmarkEnd w:id="41"/>
      <w:r w:rsidRPr="007B41FD">
        <w:t xml:space="preserve">; (ii) are owned by a utility located within the M-RETS Region; or (iii) have a contract with a utility located within the M-RETS Region to deliver electricity into the M-RETS Region.  In addition, </w:t>
      </w:r>
      <w:bookmarkStart w:id="42" w:name="_DV_C31"/>
      <w:r w:rsidRPr="007B41FD">
        <w:t xml:space="preserve">the </w:t>
      </w:r>
      <w:bookmarkStart w:id="43" w:name="_DV_M23"/>
      <w:bookmarkEnd w:id="42"/>
      <w:bookmarkEnd w:id="43"/>
      <w:r w:rsidRPr="007B41FD">
        <w:t>M-RETS</w:t>
      </w:r>
      <w:bookmarkStart w:id="44" w:name="_DV_C32"/>
      <w:r w:rsidRPr="007B41FD">
        <w:t xml:space="preserve"> System</w:t>
      </w:r>
      <w:bookmarkStart w:id="45" w:name="_DV_M24"/>
      <w:bookmarkEnd w:id="44"/>
      <w:bookmarkEnd w:id="45"/>
      <w:r w:rsidRPr="007B41FD">
        <w:t xml:space="preserve"> tracks Renewable Resource Credits for the State of Wisconsin.  </w:t>
      </w:r>
      <w:bookmarkStart w:id="46" w:name="_DV_C33"/>
      <w:r w:rsidRPr="007B41FD">
        <w:t xml:space="preserve">The </w:t>
      </w:r>
      <w:bookmarkStart w:id="47" w:name="_DV_M25"/>
      <w:bookmarkEnd w:id="46"/>
      <w:bookmarkEnd w:id="47"/>
      <w:r w:rsidRPr="007B41FD">
        <w:t>M-RETS</w:t>
      </w:r>
      <w:bookmarkStart w:id="48" w:name="_DV_C34"/>
      <w:r w:rsidRPr="007B41FD">
        <w:t xml:space="preserve"> System</w:t>
      </w:r>
      <w:bookmarkStart w:id="49" w:name="_DV_M26"/>
      <w:bookmarkEnd w:id="48"/>
      <w:bookmarkEnd w:id="49"/>
      <w:r w:rsidRPr="007B41FD">
        <w:t xml:space="preserve"> will compile information regarding the Attributes.  The Attributes are unbundled from each megawatt-hour (“</w:t>
      </w:r>
      <w:proofErr w:type="spellStart"/>
      <w:r w:rsidRPr="007B41FD">
        <w:t>MWh</w:t>
      </w:r>
      <w:proofErr w:type="spellEnd"/>
      <w:r w:rsidRPr="007B41FD">
        <w:t xml:space="preserve">”) of Energy produced and recorded onto a Certificate.  One Certificate shall be created for each </w:t>
      </w:r>
      <w:proofErr w:type="spellStart"/>
      <w:r w:rsidRPr="007B41FD">
        <w:t>MWh</w:t>
      </w:r>
      <w:proofErr w:type="spellEnd"/>
      <w:r w:rsidRPr="007B41FD">
        <w:t xml:space="preserve"> of Energy produced, and each Certificate will be assigned a unique serial number.  The data comprising </w:t>
      </w:r>
      <w:bookmarkStart w:id="50" w:name="_DV_C35"/>
      <w:r w:rsidRPr="007B41FD">
        <w:t xml:space="preserve">the </w:t>
      </w:r>
      <w:bookmarkStart w:id="51" w:name="_DV_M27"/>
      <w:bookmarkEnd w:id="50"/>
      <w:bookmarkEnd w:id="51"/>
      <w:r w:rsidRPr="007B41FD">
        <w:t xml:space="preserve">M-RETS </w:t>
      </w:r>
      <w:bookmarkStart w:id="52" w:name="_DV_C37"/>
      <w:r w:rsidRPr="007B41FD">
        <w:t>System include</w:t>
      </w:r>
      <w:bookmarkStart w:id="53" w:name="_DV_M28"/>
      <w:bookmarkEnd w:id="52"/>
      <w:bookmarkEnd w:id="53"/>
      <w:r w:rsidRPr="007B41FD">
        <w:t xml:space="preserve"> (</w:t>
      </w:r>
      <w:proofErr w:type="spellStart"/>
      <w:r w:rsidRPr="007B41FD">
        <w:t>i</w:t>
      </w:r>
      <w:proofErr w:type="spellEnd"/>
      <w:r w:rsidRPr="007B41FD">
        <w:t xml:space="preserve">) generation information from </w:t>
      </w:r>
      <w:r>
        <w:t>c</w:t>
      </w:r>
      <w:r w:rsidRPr="007B41FD">
        <w:t xml:space="preserve">ontrol </w:t>
      </w:r>
      <w:r>
        <w:t>a</w:t>
      </w:r>
      <w:r w:rsidRPr="007B41FD">
        <w:t xml:space="preserve">rea settlement data polled from a revenue quality meter or provided to </w:t>
      </w:r>
      <w:r w:rsidR="00A51A80">
        <w:t>APX</w:t>
      </w:r>
      <w:r w:rsidRPr="007B41FD">
        <w:t xml:space="preserve"> by </w:t>
      </w:r>
      <w:r>
        <w:t xml:space="preserve">Control Area Operators, Qualified </w:t>
      </w:r>
      <w:r w:rsidR="004D031F">
        <w:t>Reporting Entities</w:t>
      </w:r>
      <w:r>
        <w:t xml:space="preserve"> and Self-Reporting Generators as described in Section 8 of the M-RETS Operating Procedures</w:t>
      </w:r>
      <w:r w:rsidRPr="007B41FD">
        <w:t xml:space="preserve">; </w:t>
      </w:r>
      <w:bookmarkStart w:id="54" w:name="_DV_M29"/>
      <w:bookmarkEnd w:id="54"/>
      <w:r w:rsidRPr="007B41FD">
        <w:t>and (</w:t>
      </w:r>
      <w:bookmarkStart w:id="55" w:name="_DV_C40"/>
      <w:r w:rsidRPr="007B41FD">
        <w:t>ii</w:t>
      </w:r>
      <w:bookmarkStart w:id="56" w:name="_DV_M30"/>
      <w:bookmarkEnd w:id="55"/>
      <w:bookmarkEnd w:id="56"/>
      <w:r w:rsidRPr="007B41FD">
        <w:t xml:space="preserve">) static information provided by </w:t>
      </w:r>
      <w:r w:rsidR="004D031F">
        <w:t xml:space="preserve">a Subscriber </w:t>
      </w:r>
      <w:r w:rsidRPr="007B41FD">
        <w:t>such as fuel source and location.</w:t>
      </w:r>
    </w:p>
    <w:p w:rsidR="00D8550B" w:rsidRPr="007B41FD" w:rsidRDefault="00D8550B">
      <w:pPr>
        <w:pStyle w:val="ParagraphL2"/>
      </w:pPr>
      <w:bookmarkStart w:id="57" w:name="_DV_M31"/>
      <w:bookmarkEnd w:id="57"/>
      <w:r w:rsidRPr="007B41FD">
        <w:t xml:space="preserve">Any issues that may arise regarding whether an ownership or security interest is created in the transferred Certificates or whether the transferred Certificate is considered a “forward contract” under the United States Bankruptcy Code, or any other issues related thereto, shall </w:t>
      </w:r>
      <w:proofErr w:type="gramStart"/>
      <w:r w:rsidRPr="007B41FD">
        <w:t>be</w:t>
      </w:r>
      <w:proofErr w:type="gramEnd"/>
      <w:r w:rsidRPr="007B41FD">
        <w:t xml:space="preserve"> addressed between the transferor and transferee of the Certificate.  </w:t>
      </w:r>
      <w:bookmarkStart w:id="58" w:name="_DV_C41"/>
      <w:r w:rsidRPr="007B41FD">
        <w:t xml:space="preserve">The </w:t>
      </w:r>
      <w:bookmarkStart w:id="59" w:name="_DV_M32"/>
      <w:bookmarkEnd w:id="58"/>
      <w:bookmarkEnd w:id="59"/>
      <w:r w:rsidRPr="007B41FD">
        <w:t>M-RETS</w:t>
      </w:r>
      <w:bookmarkStart w:id="60" w:name="_DV_C42"/>
      <w:r w:rsidRPr="007B41FD">
        <w:t xml:space="preserve"> System</w:t>
      </w:r>
      <w:bookmarkStart w:id="61" w:name="_DV_M33"/>
      <w:bookmarkEnd w:id="60"/>
      <w:bookmarkEnd w:id="61"/>
      <w:r w:rsidRPr="007B41FD">
        <w:t xml:space="preserve"> will not address any such substantive issues and </w:t>
      </w:r>
      <w:r w:rsidR="001C1694">
        <w:t xml:space="preserve">neither </w:t>
      </w:r>
      <w:r w:rsidRPr="007B41FD">
        <w:t xml:space="preserve">APX </w:t>
      </w:r>
      <w:r w:rsidR="001C1694">
        <w:t xml:space="preserve">nor M-RETS Inc. </w:t>
      </w:r>
      <w:r w:rsidRPr="007B41FD">
        <w:t xml:space="preserve">shall have </w:t>
      </w:r>
      <w:r w:rsidR="001C1694">
        <w:t>any</w:t>
      </w:r>
      <w:r w:rsidR="001C1694" w:rsidRPr="007B41FD">
        <w:t xml:space="preserve"> </w:t>
      </w:r>
      <w:r w:rsidRPr="007B41FD">
        <w:t>liability with respect to any such substantive issues.</w:t>
      </w:r>
    </w:p>
    <w:p w:rsidR="007A63B8" w:rsidRDefault="00D8550B">
      <w:pPr>
        <w:pStyle w:val="ParagraphL2"/>
        <w:rPr>
          <w:rStyle w:val="DeltaViewInsertion"/>
          <w:color w:val="auto"/>
          <w:u w:val="none"/>
        </w:rPr>
      </w:pPr>
      <w:bookmarkStart w:id="62" w:name="_DV_C43"/>
      <w:r w:rsidRPr="007B41FD">
        <w:t>Subject to the terms of the M-RETS Services Contract</w:t>
      </w:r>
      <w:r w:rsidR="007A63B8">
        <w:t>:</w:t>
      </w:r>
      <w:r w:rsidRPr="007B41FD">
        <w:rPr>
          <w:rStyle w:val="DeltaViewInsertion"/>
          <w:color w:val="auto"/>
          <w:u w:val="none"/>
        </w:rPr>
        <w:t xml:space="preserve"> </w:t>
      </w:r>
      <w:bookmarkStart w:id="63" w:name="_DV_M34"/>
      <w:bookmarkEnd w:id="62"/>
      <w:bookmarkEnd w:id="63"/>
    </w:p>
    <w:p w:rsidR="007A63B8" w:rsidRDefault="00D8550B" w:rsidP="007A63B8">
      <w:pPr>
        <w:pStyle w:val="ParagraphL2"/>
        <w:numPr>
          <w:ilvl w:val="2"/>
          <w:numId w:val="1"/>
        </w:numPr>
      </w:pPr>
      <w:r w:rsidRPr="007B41FD">
        <w:t xml:space="preserve">APX reserves </w:t>
      </w:r>
      <w:r>
        <w:t xml:space="preserve">the </w:t>
      </w:r>
      <w:proofErr w:type="gramStart"/>
      <w:r w:rsidRPr="007B41FD">
        <w:t>right</w:t>
      </w:r>
      <w:r>
        <w:t xml:space="preserve"> </w:t>
      </w:r>
      <w:r w:rsidRPr="007B41FD">
        <w:t>to modify, augment</w:t>
      </w:r>
      <w:proofErr w:type="gramEnd"/>
      <w:r w:rsidRPr="007B41FD">
        <w:t xml:space="preserve">, segment, reformat, reconfigure or otherwise alter at any time the content or methods of transmission of </w:t>
      </w:r>
      <w:bookmarkStart w:id="64" w:name="_DV_C44"/>
      <w:r w:rsidRPr="007B41FD">
        <w:t xml:space="preserve">the </w:t>
      </w:r>
      <w:bookmarkStart w:id="65" w:name="_DV_M35"/>
      <w:bookmarkEnd w:id="64"/>
      <w:bookmarkEnd w:id="65"/>
      <w:r w:rsidRPr="007B41FD">
        <w:t>M-RETS</w:t>
      </w:r>
      <w:bookmarkStart w:id="66" w:name="_DV_C45"/>
      <w:r w:rsidRPr="007B41FD">
        <w:t xml:space="preserve"> System</w:t>
      </w:r>
      <w:bookmarkStart w:id="67" w:name="_DV_M36"/>
      <w:bookmarkEnd w:id="66"/>
      <w:bookmarkEnd w:id="67"/>
      <w:r w:rsidRPr="007B41FD">
        <w:t xml:space="preserve"> </w:t>
      </w:r>
      <w:r>
        <w:t xml:space="preserve">or these Terms of Use </w:t>
      </w:r>
      <w:r w:rsidRPr="007B41FD">
        <w:t xml:space="preserve">and create new types or versions of </w:t>
      </w:r>
      <w:bookmarkStart w:id="68" w:name="_DV_C46"/>
      <w:r w:rsidRPr="007B41FD">
        <w:t xml:space="preserve">the </w:t>
      </w:r>
      <w:bookmarkStart w:id="69" w:name="_DV_M37"/>
      <w:bookmarkEnd w:id="68"/>
      <w:bookmarkEnd w:id="69"/>
      <w:r w:rsidRPr="007B41FD">
        <w:t>M-RETS</w:t>
      </w:r>
      <w:bookmarkStart w:id="70" w:name="_DV_C47"/>
      <w:r w:rsidRPr="007B41FD">
        <w:t xml:space="preserve"> System</w:t>
      </w:r>
      <w:bookmarkStart w:id="71" w:name="_DV_M38"/>
      <w:bookmarkEnd w:id="70"/>
      <w:bookmarkEnd w:id="71"/>
      <w:r>
        <w:t xml:space="preserve"> or these Terms of Use</w:t>
      </w:r>
      <w:r w:rsidRPr="007B41FD">
        <w:t xml:space="preserve">.  </w:t>
      </w:r>
    </w:p>
    <w:p w:rsidR="007A63B8" w:rsidRDefault="00D8550B" w:rsidP="007A63B8">
      <w:pPr>
        <w:pStyle w:val="ParagraphL2"/>
        <w:numPr>
          <w:ilvl w:val="2"/>
          <w:numId w:val="1"/>
        </w:numPr>
      </w:pPr>
      <w:r w:rsidRPr="007B41FD">
        <w:t xml:space="preserve">APX shall not be required to comply with any M-RETS Operating Procedure </w:t>
      </w:r>
      <w:r w:rsidR="00304E88">
        <w:t xml:space="preserve">or any provision of the M-RETS ICD </w:t>
      </w:r>
      <w:r w:rsidRPr="007B41FD">
        <w:t xml:space="preserve">that APX determines in its reasonable discretion would have a material adverse effect on </w:t>
      </w:r>
      <w:bookmarkStart w:id="72" w:name="_DV_C49"/>
      <w:r w:rsidRPr="007B41FD">
        <w:t xml:space="preserve">the M-RETS System; provided, however, that APX will report to M-RETS </w:t>
      </w:r>
      <w:r w:rsidR="00671D68">
        <w:t xml:space="preserve">Inc. </w:t>
      </w:r>
      <w:r w:rsidRPr="007B41FD">
        <w:t>any such non-compliance, along with an explanation of the reasons for such non-compliance, within 30 days after such non-compliance first occurs</w:t>
      </w:r>
      <w:bookmarkStart w:id="73" w:name="_DV_M39"/>
      <w:bookmarkEnd w:id="72"/>
      <w:bookmarkEnd w:id="73"/>
      <w:r w:rsidRPr="007B41FD">
        <w:t xml:space="preserve">.  </w:t>
      </w:r>
    </w:p>
    <w:p w:rsidR="00D8550B" w:rsidRPr="007B41FD" w:rsidRDefault="00D8550B" w:rsidP="007A63B8">
      <w:pPr>
        <w:pStyle w:val="ParagraphL2"/>
        <w:numPr>
          <w:ilvl w:val="0"/>
          <w:numId w:val="0"/>
        </w:numPr>
        <w:ind w:firstLine="720"/>
      </w:pPr>
      <w:r w:rsidRPr="007B41FD">
        <w:t xml:space="preserve">APX shall provide </w:t>
      </w:r>
      <w:r w:rsidR="00304E88">
        <w:t>the QRE</w:t>
      </w:r>
      <w:r w:rsidRPr="007B41FD">
        <w:t xml:space="preserve"> with </w:t>
      </w:r>
      <w:r>
        <w:t xml:space="preserve">at least seven days’ prior </w:t>
      </w:r>
      <w:r w:rsidRPr="007B41FD">
        <w:t xml:space="preserve">notice of material changes to </w:t>
      </w:r>
      <w:bookmarkStart w:id="74" w:name="_DV_C50"/>
      <w:r w:rsidRPr="007B41FD">
        <w:t xml:space="preserve">the </w:t>
      </w:r>
      <w:bookmarkStart w:id="75" w:name="_DV_M40"/>
      <w:bookmarkEnd w:id="74"/>
      <w:bookmarkEnd w:id="75"/>
      <w:r w:rsidRPr="007B41FD">
        <w:t>M-RETS</w:t>
      </w:r>
      <w:bookmarkStart w:id="76" w:name="_DV_C51"/>
      <w:r w:rsidRPr="007B41FD">
        <w:t xml:space="preserve"> System</w:t>
      </w:r>
      <w:bookmarkStart w:id="77" w:name="_DV_M41"/>
      <w:bookmarkEnd w:id="76"/>
      <w:bookmarkEnd w:id="77"/>
      <w:r>
        <w:t xml:space="preserve"> or these Terms of Use</w:t>
      </w:r>
      <w:r w:rsidRPr="007B41FD">
        <w:t xml:space="preserve">.  Such changes, modifications, additions, or deletions shall be effective upon the date set forth in the notice, which may be given by any </w:t>
      </w:r>
      <w:r w:rsidR="00B43793">
        <w:t xml:space="preserve">reasonable </w:t>
      </w:r>
      <w:r w:rsidRPr="007B41FD">
        <w:t xml:space="preserve">means including, without limitation, posting on the M-RETS Site, or by electronic or conventional mail.  Any use of </w:t>
      </w:r>
      <w:bookmarkStart w:id="78" w:name="_DV_C52"/>
      <w:r w:rsidRPr="007B41FD">
        <w:t xml:space="preserve">the </w:t>
      </w:r>
      <w:bookmarkStart w:id="79" w:name="_DV_M42"/>
      <w:bookmarkEnd w:id="78"/>
      <w:bookmarkEnd w:id="79"/>
      <w:r w:rsidRPr="007B41FD">
        <w:t>M-RETS</w:t>
      </w:r>
      <w:bookmarkStart w:id="80" w:name="_DV_C53"/>
      <w:r w:rsidRPr="007B41FD">
        <w:t xml:space="preserve"> System</w:t>
      </w:r>
      <w:bookmarkStart w:id="81" w:name="_DV_M43"/>
      <w:bookmarkEnd w:id="80"/>
      <w:bookmarkEnd w:id="81"/>
      <w:r w:rsidRPr="007B41FD">
        <w:t xml:space="preserve"> by </w:t>
      </w:r>
      <w:r w:rsidR="00073DAA">
        <w:t>the QRE</w:t>
      </w:r>
      <w:r w:rsidRPr="007B41FD">
        <w:t xml:space="preserve"> after the effective date set forth in the notice shall be deemed to constitute acceptance of such changes, modifications, additions, or deletions.  Notwithstanding the foregoing, prior to implementing any material changes to </w:t>
      </w:r>
      <w:bookmarkStart w:id="82" w:name="_DV_C54"/>
      <w:r w:rsidRPr="007B41FD">
        <w:t xml:space="preserve">the </w:t>
      </w:r>
      <w:bookmarkStart w:id="83" w:name="_DV_M44"/>
      <w:bookmarkEnd w:id="82"/>
      <w:bookmarkEnd w:id="83"/>
      <w:r w:rsidRPr="007B41FD">
        <w:t>M-RETS</w:t>
      </w:r>
      <w:bookmarkStart w:id="84" w:name="_DV_C55"/>
      <w:r w:rsidRPr="007B41FD">
        <w:t xml:space="preserve"> System</w:t>
      </w:r>
      <w:bookmarkStart w:id="85" w:name="_DV_M45"/>
      <w:bookmarkEnd w:id="84"/>
      <w:bookmarkEnd w:id="85"/>
      <w:r>
        <w:t xml:space="preserve"> or these Terms of Use</w:t>
      </w:r>
      <w:r w:rsidRPr="007B41FD">
        <w:t xml:space="preserve">, APX will give all users of </w:t>
      </w:r>
      <w:bookmarkStart w:id="86" w:name="_DV_C56"/>
      <w:r w:rsidRPr="007B41FD">
        <w:t xml:space="preserve">the </w:t>
      </w:r>
      <w:bookmarkStart w:id="87" w:name="_DV_M46"/>
      <w:bookmarkEnd w:id="86"/>
      <w:bookmarkEnd w:id="87"/>
      <w:r w:rsidRPr="007B41FD">
        <w:t>M-RETS</w:t>
      </w:r>
      <w:bookmarkStart w:id="88" w:name="_DV_C57"/>
      <w:r w:rsidRPr="007B41FD">
        <w:t xml:space="preserve"> System</w:t>
      </w:r>
      <w:bookmarkStart w:id="89" w:name="_DV_M47"/>
      <w:bookmarkEnd w:id="88"/>
      <w:bookmarkEnd w:id="89"/>
      <w:r w:rsidRPr="007B41FD">
        <w:t xml:space="preserve"> an opportunity to provide input to APX with respect to the proposed change(s)</w:t>
      </w:r>
      <w:r>
        <w:t>, and APX will give reasonable consideration to such input</w:t>
      </w:r>
      <w:r w:rsidRPr="007B41FD">
        <w:t>.</w:t>
      </w:r>
    </w:p>
    <w:p w:rsidR="00D8550B" w:rsidRPr="007B41FD" w:rsidRDefault="00D8550B" w:rsidP="00304E88">
      <w:pPr>
        <w:pStyle w:val="ParagraphL1"/>
        <w:keepNext/>
      </w:pPr>
      <w:bookmarkStart w:id="90" w:name="_DV_M48"/>
      <w:bookmarkEnd w:id="90"/>
      <w:r w:rsidRPr="007B41FD">
        <w:rPr>
          <w:b/>
          <w:bCs/>
        </w:rPr>
        <w:t>Authorized User.</w:t>
      </w:r>
      <w:r w:rsidRPr="007B41FD">
        <w:t xml:space="preserve">  </w:t>
      </w:r>
      <w:bookmarkStart w:id="91" w:name="_DV_M49"/>
      <w:bookmarkEnd w:id="91"/>
      <w:r w:rsidRPr="007B41FD">
        <w:t xml:space="preserve">The rights granted herein are granted only to </w:t>
      </w:r>
      <w:r w:rsidR="00304E88">
        <w:t>the QRE and only to the extent consistent with its role as QRE</w:t>
      </w:r>
      <w:r w:rsidRPr="007B41FD">
        <w:t xml:space="preserve">.  The rights and obligations of these Terms of Use shall run to the named Parties and their successors in interest and authorized assigns.  </w:t>
      </w:r>
      <w:r w:rsidR="00304E88">
        <w:t>The QRE</w:t>
      </w:r>
      <w:r w:rsidRPr="007B41FD">
        <w:t xml:space="preserve"> shall ensure that any of its employees and/or any other agents to whom it has provided access to </w:t>
      </w:r>
      <w:bookmarkStart w:id="92" w:name="_DV_C58"/>
      <w:r w:rsidRPr="007B41FD">
        <w:t xml:space="preserve">the </w:t>
      </w:r>
      <w:bookmarkStart w:id="93" w:name="_DV_M50"/>
      <w:bookmarkEnd w:id="92"/>
      <w:bookmarkEnd w:id="93"/>
      <w:r w:rsidRPr="007B41FD">
        <w:t>M-RETS</w:t>
      </w:r>
      <w:bookmarkStart w:id="94" w:name="_DV_C59"/>
      <w:r w:rsidRPr="007B41FD">
        <w:t xml:space="preserve"> System</w:t>
      </w:r>
      <w:bookmarkStart w:id="95" w:name="_DV_M51"/>
      <w:bookmarkEnd w:id="94"/>
      <w:bookmarkEnd w:id="95"/>
      <w:r w:rsidRPr="007B41FD">
        <w:t xml:space="preserve"> agree to be bound by the Terms of Use.  </w:t>
      </w:r>
    </w:p>
    <w:p w:rsidR="00D8550B" w:rsidRPr="007B41FD" w:rsidRDefault="00D8550B">
      <w:pPr>
        <w:pStyle w:val="ParagraphL1"/>
      </w:pPr>
      <w:bookmarkStart w:id="96" w:name="_DV_M52"/>
      <w:bookmarkStart w:id="97" w:name="_DV_M55"/>
      <w:bookmarkEnd w:id="96"/>
      <w:bookmarkEnd w:id="97"/>
      <w:r w:rsidRPr="007B41FD">
        <w:rPr>
          <w:b/>
          <w:bCs/>
        </w:rPr>
        <w:t xml:space="preserve">Ownership and Use of Data and </w:t>
      </w:r>
      <w:bookmarkStart w:id="98" w:name="_DV_C62"/>
      <w:r w:rsidRPr="007B41FD">
        <w:rPr>
          <w:b/>
          <w:bCs/>
        </w:rPr>
        <w:t xml:space="preserve">the </w:t>
      </w:r>
      <w:bookmarkStart w:id="99" w:name="_DV_M56"/>
      <w:bookmarkEnd w:id="98"/>
      <w:bookmarkEnd w:id="99"/>
      <w:r w:rsidRPr="007B41FD">
        <w:rPr>
          <w:b/>
          <w:bCs/>
        </w:rPr>
        <w:t>M-RETS</w:t>
      </w:r>
      <w:bookmarkStart w:id="100" w:name="_DV_C63"/>
      <w:r w:rsidRPr="007B41FD">
        <w:rPr>
          <w:b/>
          <w:bCs/>
        </w:rPr>
        <w:t xml:space="preserve"> System</w:t>
      </w:r>
      <w:bookmarkStart w:id="101" w:name="_DV_M57"/>
      <w:bookmarkEnd w:id="100"/>
      <w:bookmarkEnd w:id="101"/>
      <w:r w:rsidRPr="007B41FD">
        <w:rPr>
          <w:b/>
          <w:bCs/>
        </w:rPr>
        <w:t>.</w:t>
      </w:r>
    </w:p>
    <w:p w:rsidR="00D8550B" w:rsidRPr="007B41FD" w:rsidRDefault="00304E88">
      <w:pPr>
        <w:pStyle w:val="ParagraphL2"/>
      </w:pPr>
      <w:bookmarkStart w:id="102" w:name="_DV_M58"/>
      <w:bookmarkEnd w:id="102"/>
      <w:r>
        <w:t xml:space="preserve">QRE </w:t>
      </w:r>
      <w:r w:rsidR="00D8550B" w:rsidRPr="007B41FD">
        <w:t xml:space="preserve">acknowledges that </w:t>
      </w:r>
      <w:r w:rsidR="00617E2D">
        <w:t>M-RETS Inc.</w:t>
      </w:r>
      <w:r w:rsidR="00D8550B" w:rsidRPr="007B41FD">
        <w:t xml:space="preserve"> shall remain owner of </w:t>
      </w:r>
      <w:bookmarkStart w:id="103" w:name="_DV_C64"/>
      <w:r w:rsidR="00D8550B" w:rsidRPr="007B41FD">
        <w:rPr>
          <w:rStyle w:val="DeltaViewInsertion"/>
          <w:color w:val="auto"/>
          <w:u w:val="none"/>
        </w:rPr>
        <w:t>t</w:t>
      </w:r>
      <w:r w:rsidR="00D8550B" w:rsidRPr="007B41FD">
        <w:t xml:space="preserve">he </w:t>
      </w:r>
      <w:bookmarkStart w:id="104" w:name="_DV_M59"/>
      <w:bookmarkEnd w:id="103"/>
      <w:bookmarkEnd w:id="104"/>
      <w:r w:rsidR="00D8550B" w:rsidRPr="007B41FD">
        <w:t>M-RETS</w:t>
      </w:r>
      <w:bookmarkStart w:id="105" w:name="_DV_C65"/>
      <w:r w:rsidR="00D8550B" w:rsidRPr="007B41FD">
        <w:t xml:space="preserve"> System</w:t>
      </w:r>
      <w:bookmarkStart w:id="106" w:name="_DV_M60"/>
      <w:bookmarkEnd w:id="105"/>
      <w:bookmarkEnd w:id="106"/>
      <w:r w:rsidR="00C0723F">
        <w:t xml:space="preserve"> and</w:t>
      </w:r>
      <w:r w:rsidR="00D8550B" w:rsidRPr="007B41FD">
        <w:t xml:space="preserve"> any components, modifications, adaptations and copies thereof</w:t>
      </w:r>
      <w:r w:rsidR="00CD40E3">
        <w:t xml:space="preserve"> and that APX shall remain the owner of the base operating system thereof</w:t>
      </w:r>
      <w:r w:rsidR="00D8550B" w:rsidRPr="007B41FD">
        <w:t xml:space="preserve">.  Without limiting any of the foregoing, </w:t>
      </w:r>
      <w:r>
        <w:t xml:space="preserve">QRE </w:t>
      </w:r>
      <w:r w:rsidR="00D8550B" w:rsidRPr="007B41FD">
        <w:t xml:space="preserve">further acknowledges and agrees that any and all software used in providing, accessing (other than commercially available third party internet browsers) or using </w:t>
      </w:r>
      <w:bookmarkStart w:id="107" w:name="_DV_C66"/>
      <w:r w:rsidR="00D8550B" w:rsidRPr="007B41FD">
        <w:t xml:space="preserve">the </w:t>
      </w:r>
      <w:bookmarkStart w:id="108" w:name="_DV_M61"/>
      <w:bookmarkEnd w:id="107"/>
      <w:bookmarkEnd w:id="108"/>
      <w:r w:rsidR="00D8550B" w:rsidRPr="007B41FD">
        <w:t>M-RETS</w:t>
      </w:r>
      <w:bookmarkStart w:id="109" w:name="_DV_C67"/>
      <w:r w:rsidR="00D8550B" w:rsidRPr="007B41FD">
        <w:t xml:space="preserve"> System</w:t>
      </w:r>
      <w:bookmarkStart w:id="110" w:name="_DV_M62"/>
      <w:bookmarkEnd w:id="109"/>
      <w:bookmarkEnd w:id="110"/>
      <w:r w:rsidR="00D8550B" w:rsidRPr="007B41FD">
        <w:t xml:space="preserve"> (“Software”) is proprietary software of </w:t>
      </w:r>
      <w:r w:rsidR="00F12AFD">
        <w:t xml:space="preserve">M-RETS Inc., </w:t>
      </w:r>
      <w:r w:rsidR="00D8550B" w:rsidRPr="007B41FD">
        <w:t xml:space="preserve">APX and/or </w:t>
      </w:r>
      <w:r w:rsidR="00AB1402">
        <w:t>their</w:t>
      </w:r>
      <w:r w:rsidR="00AB1402" w:rsidRPr="007B41FD">
        <w:t xml:space="preserve"> </w:t>
      </w:r>
      <w:r w:rsidR="00D8550B" w:rsidRPr="007B41FD">
        <w:t xml:space="preserve">third-party suppliers.  Except as provided herein, </w:t>
      </w:r>
      <w:r>
        <w:t xml:space="preserve">QRE </w:t>
      </w:r>
      <w:r w:rsidR="00D8550B" w:rsidRPr="007B41FD">
        <w:t xml:space="preserve">shall not obtain, have or retain any right, title or interest in or to </w:t>
      </w:r>
      <w:bookmarkStart w:id="111" w:name="_DV_C68"/>
      <w:r w:rsidR="00D8550B" w:rsidRPr="007B41FD">
        <w:t xml:space="preserve">the </w:t>
      </w:r>
      <w:bookmarkStart w:id="112" w:name="_DV_M63"/>
      <w:bookmarkEnd w:id="111"/>
      <w:bookmarkEnd w:id="112"/>
      <w:r w:rsidR="00D8550B" w:rsidRPr="007B41FD">
        <w:t>M-RETS</w:t>
      </w:r>
      <w:bookmarkStart w:id="113" w:name="_DV_C69"/>
      <w:r w:rsidR="00D8550B" w:rsidRPr="007B41FD">
        <w:t xml:space="preserve"> System</w:t>
      </w:r>
      <w:bookmarkStart w:id="114" w:name="_DV_M64"/>
      <w:bookmarkEnd w:id="113"/>
      <w:bookmarkEnd w:id="114"/>
      <w:r w:rsidR="00D8550B" w:rsidRPr="007B41FD">
        <w:t xml:space="preserve"> or the Software or any part thereof.  </w:t>
      </w:r>
      <w:r>
        <w:t>QRE</w:t>
      </w:r>
      <w:r w:rsidR="00D8550B" w:rsidRPr="007B41FD">
        <w:t xml:space="preserve"> acknowledges and agrees that </w:t>
      </w:r>
      <w:r w:rsidR="00E91FA9">
        <w:t>M-RETS Inc.</w:t>
      </w:r>
      <w:r w:rsidR="00E91FA9" w:rsidRPr="007B41FD">
        <w:t xml:space="preserve"> </w:t>
      </w:r>
      <w:r w:rsidR="00D8550B" w:rsidRPr="007B41FD">
        <w:t xml:space="preserve">is and shall remain the sole owner of any registration required to access or use </w:t>
      </w:r>
      <w:bookmarkStart w:id="115" w:name="_DV_C70"/>
      <w:r w:rsidR="00D8550B" w:rsidRPr="007B41FD">
        <w:t xml:space="preserve">the </w:t>
      </w:r>
      <w:bookmarkStart w:id="116" w:name="_DV_M65"/>
      <w:bookmarkEnd w:id="115"/>
      <w:bookmarkEnd w:id="116"/>
      <w:r w:rsidR="00D8550B" w:rsidRPr="007B41FD">
        <w:t>M-RETS</w:t>
      </w:r>
      <w:bookmarkStart w:id="117" w:name="_DV_C71"/>
      <w:r w:rsidR="00D8550B" w:rsidRPr="007B41FD">
        <w:t xml:space="preserve"> System</w:t>
      </w:r>
      <w:bookmarkStart w:id="118" w:name="_DV_M66"/>
      <w:bookmarkEnd w:id="117"/>
      <w:bookmarkEnd w:id="118"/>
      <w:r w:rsidR="00D8550B" w:rsidRPr="007B41FD">
        <w:t xml:space="preserve">, including without limitation any and all intellectual property rights therein.  The rights granted to </w:t>
      </w:r>
      <w:r>
        <w:t>the QRE</w:t>
      </w:r>
      <w:r w:rsidR="00D8550B" w:rsidRPr="007B41FD">
        <w:t xml:space="preserve"> are solely defined by these Terms of Use</w:t>
      </w:r>
      <w:r>
        <w:t>, the M-RETS ICD</w:t>
      </w:r>
      <w:r w:rsidR="00D8550B" w:rsidRPr="007B41FD">
        <w:t xml:space="preserve"> and the M-RETS Operating Procedures in effect from time to time and include, but are not limited to, permission to use </w:t>
      </w:r>
      <w:bookmarkStart w:id="119" w:name="_DV_C72"/>
      <w:r w:rsidR="00D8550B" w:rsidRPr="007B41FD">
        <w:t xml:space="preserve">the </w:t>
      </w:r>
      <w:bookmarkStart w:id="120" w:name="_DV_M67"/>
      <w:bookmarkEnd w:id="119"/>
      <w:bookmarkEnd w:id="120"/>
      <w:r w:rsidR="00D8550B" w:rsidRPr="007B41FD">
        <w:t>M-RETS</w:t>
      </w:r>
      <w:bookmarkStart w:id="121" w:name="_DV_C73"/>
      <w:r w:rsidR="00D8550B" w:rsidRPr="007B41FD">
        <w:t xml:space="preserve"> System</w:t>
      </w:r>
      <w:bookmarkStart w:id="122" w:name="_DV_M68"/>
      <w:bookmarkEnd w:id="121"/>
      <w:bookmarkEnd w:id="122"/>
      <w:r w:rsidR="00D8550B" w:rsidRPr="007B41FD">
        <w:t xml:space="preserve">.  </w:t>
      </w:r>
      <w:r>
        <w:t xml:space="preserve">QRE’s </w:t>
      </w:r>
      <w:r w:rsidR="00D8550B" w:rsidRPr="007B41FD">
        <w:t xml:space="preserve">rights under these Terms of Use do not include a transfer of title or any other ownership interest in </w:t>
      </w:r>
      <w:bookmarkStart w:id="123" w:name="_DV_C74"/>
      <w:r w:rsidR="00D8550B" w:rsidRPr="007B41FD">
        <w:t xml:space="preserve">the </w:t>
      </w:r>
      <w:bookmarkStart w:id="124" w:name="_DV_M69"/>
      <w:bookmarkEnd w:id="123"/>
      <w:bookmarkEnd w:id="124"/>
      <w:r w:rsidR="00D8550B" w:rsidRPr="007B41FD">
        <w:t>M-RETS</w:t>
      </w:r>
      <w:bookmarkStart w:id="125" w:name="_DV_C75"/>
      <w:r w:rsidR="00D8550B" w:rsidRPr="007B41FD">
        <w:t xml:space="preserve"> System</w:t>
      </w:r>
      <w:bookmarkStart w:id="126" w:name="_DV_M70"/>
      <w:bookmarkEnd w:id="125"/>
      <w:bookmarkEnd w:id="126"/>
      <w:r w:rsidR="00D8550B" w:rsidRPr="007B41FD">
        <w:t>, its content or any part thereof to</w:t>
      </w:r>
      <w:r>
        <w:t xml:space="preserve"> QRE</w:t>
      </w:r>
      <w:r w:rsidR="00D8550B" w:rsidRPr="007B41FD">
        <w:t xml:space="preserve">.  </w:t>
      </w:r>
      <w:r>
        <w:t xml:space="preserve">QRE </w:t>
      </w:r>
      <w:r w:rsidR="00D8550B" w:rsidRPr="007B41FD">
        <w:t xml:space="preserve">agrees not to contest or challenge </w:t>
      </w:r>
      <w:r w:rsidR="00463677">
        <w:t xml:space="preserve">M-RETS Inc., </w:t>
      </w:r>
      <w:r w:rsidR="00D8550B" w:rsidRPr="007B41FD">
        <w:t xml:space="preserve">APX’s or </w:t>
      </w:r>
      <w:r w:rsidR="00463677">
        <w:t>their</w:t>
      </w:r>
      <w:r w:rsidR="00463677" w:rsidRPr="007B41FD">
        <w:t xml:space="preserve"> </w:t>
      </w:r>
      <w:r w:rsidR="00D8550B" w:rsidRPr="007B41FD">
        <w:t xml:space="preserve">third-party suppliers’ ownership of </w:t>
      </w:r>
      <w:bookmarkStart w:id="127" w:name="_DV_C76"/>
      <w:r w:rsidR="00D8550B" w:rsidRPr="007B41FD">
        <w:t xml:space="preserve">the </w:t>
      </w:r>
      <w:bookmarkStart w:id="128" w:name="_DV_M71"/>
      <w:bookmarkEnd w:id="127"/>
      <w:bookmarkEnd w:id="128"/>
      <w:r w:rsidR="00D8550B" w:rsidRPr="007B41FD">
        <w:t>M-RETS</w:t>
      </w:r>
      <w:bookmarkStart w:id="129" w:name="_DV_C77"/>
      <w:r w:rsidR="00D8550B" w:rsidRPr="007B41FD">
        <w:t xml:space="preserve"> System</w:t>
      </w:r>
      <w:bookmarkStart w:id="130" w:name="_DV_M72"/>
      <w:bookmarkEnd w:id="129"/>
      <w:bookmarkEnd w:id="130"/>
      <w:r w:rsidR="00D8550B" w:rsidRPr="007B41FD">
        <w:t xml:space="preserve"> and associated intellectual property rights and not to take any action that would infringe, misappropriate, constitute unfair competition </w:t>
      </w:r>
      <w:r w:rsidR="00D8550B">
        <w:t xml:space="preserve">under applicable Federal or state law </w:t>
      </w:r>
      <w:r w:rsidR="00D8550B" w:rsidRPr="007B41FD">
        <w:t>with respect to</w:t>
      </w:r>
      <w:r w:rsidR="00D8550B">
        <w:t>,</w:t>
      </w:r>
      <w:r w:rsidR="00D8550B" w:rsidRPr="007B41FD">
        <w:t xml:space="preserve"> or otherwise violate </w:t>
      </w:r>
      <w:r w:rsidR="001F147D">
        <w:t xml:space="preserve">M-RETS Inc, </w:t>
      </w:r>
      <w:r w:rsidR="00D8550B" w:rsidRPr="007B41FD">
        <w:t xml:space="preserve">APX’s or </w:t>
      </w:r>
      <w:r w:rsidR="009C17E5">
        <w:t>their</w:t>
      </w:r>
      <w:r w:rsidR="009C17E5" w:rsidRPr="007B41FD">
        <w:t xml:space="preserve"> </w:t>
      </w:r>
      <w:r w:rsidR="00D8550B" w:rsidRPr="007B41FD">
        <w:t xml:space="preserve">third-party suppliers’ ownership of or rights in </w:t>
      </w:r>
      <w:bookmarkStart w:id="131" w:name="_DV_C78"/>
      <w:r w:rsidR="00D8550B" w:rsidRPr="007B41FD">
        <w:t xml:space="preserve">the </w:t>
      </w:r>
      <w:bookmarkStart w:id="132" w:name="_DV_M73"/>
      <w:bookmarkEnd w:id="131"/>
      <w:bookmarkEnd w:id="132"/>
      <w:r w:rsidR="00D8550B" w:rsidRPr="007B41FD">
        <w:t>M-RETS</w:t>
      </w:r>
      <w:bookmarkStart w:id="133" w:name="_DV_C79"/>
      <w:r w:rsidR="00D8550B" w:rsidRPr="007B41FD">
        <w:t xml:space="preserve"> System</w:t>
      </w:r>
      <w:bookmarkStart w:id="134" w:name="_DV_M74"/>
      <w:bookmarkEnd w:id="133"/>
      <w:bookmarkEnd w:id="134"/>
      <w:r w:rsidR="00D8550B" w:rsidRPr="007B41FD">
        <w:t>.</w:t>
      </w:r>
    </w:p>
    <w:p w:rsidR="00D8550B" w:rsidRPr="007B41FD" w:rsidRDefault="00D8550B">
      <w:pPr>
        <w:pStyle w:val="ParagraphL2"/>
      </w:pPr>
      <w:bookmarkStart w:id="135" w:name="_DV_M75"/>
      <w:bookmarkEnd w:id="135"/>
      <w:r w:rsidRPr="007B41FD">
        <w:t xml:space="preserve">Except as otherwise provided in the M-RETS Operating Procedures, </w:t>
      </w:r>
      <w:r w:rsidR="00304E88">
        <w:t>the QRE</w:t>
      </w:r>
      <w:r w:rsidRPr="007B41FD">
        <w:t xml:space="preserve"> acknowledges that once </w:t>
      </w:r>
      <w:r w:rsidR="00304E88">
        <w:t xml:space="preserve">the QRE </w:t>
      </w:r>
      <w:r w:rsidRPr="007B41FD">
        <w:t>transmits</w:t>
      </w:r>
      <w:r w:rsidR="00304E88">
        <w:t xml:space="preserve">, uploads or otherwise enters </w:t>
      </w:r>
      <w:r w:rsidRPr="007B41FD">
        <w:t xml:space="preserve">data </w:t>
      </w:r>
      <w:r w:rsidR="00304E88">
        <w:t>in</w:t>
      </w:r>
      <w:r w:rsidRPr="007B41FD">
        <w:t xml:space="preserve">to </w:t>
      </w:r>
      <w:bookmarkStart w:id="136" w:name="_DV_C81"/>
      <w:r w:rsidRPr="007B41FD">
        <w:t>the M-RETS System</w:t>
      </w:r>
      <w:bookmarkStart w:id="137" w:name="_DV_M76"/>
      <w:bookmarkEnd w:id="136"/>
      <w:bookmarkEnd w:id="137"/>
      <w:r w:rsidRPr="007B41FD">
        <w:t xml:space="preserve">, such data cannot and will not be deleted, removed, or otherwise expunged or segregated, including in the event </w:t>
      </w:r>
      <w:r w:rsidR="00304E88">
        <w:t xml:space="preserve">the QRE </w:t>
      </w:r>
      <w:r w:rsidRPr="007B41FD">
        <w:t xml:space="preserve">terminates its use </w:t>
      </w:r>
      <w:bookmarkStart w:id="138" w:name="_DV_C83"/>
      <w:r w:rsidR="00304E88">
        <w:t xml:space="preserve">of </w:t>
      </w:r>
      <w:r w:rsidRPr="007B41FD">
        <w:t>the M-RETS System, except in accordance with APX’s normal operating procedures</w:t>
      </w:r>
      <w:bookmarkStart w:id="139" w:name="_DV_M77"/>
      <w:bookmarkEnd w:id="138"/>
      <w:bookmarkEnd w:id="139"/>
      <w:r w:rsidR="00E75CB8">
        <w:t xml:space="preserve"> and the M-RETS Services Contract</w:t>
      </w:r>
      <w:r w:rsidRPr="007B41FD">
        <w:t>.</w:t>
      </w:r>
    </w:p>
    <w:p w:rsidR="00D8550B" w:rsidRPr="007B41FD" w:rsidRDefault="00304E88">
      <w:pPr>
        <w:pStyle w:val="ParagraphL2"/>
      </w:pPr>
      <w:bookmarkStart w:id="140" w:name="_DV_M78"/>
      <w:bookmarkEnd w:id="140"/>
      <w:r>
        <w:t>The QRE</w:t>
      </w:r>
      <w:r w:rsidR="00D8550B" w:rsidRPr="007B41FD">
        <w:t xml:space="preserve"> acknowledges that the data transmitted by </w:t>
      </w:r>
      <w:bookmarkStart w:id="141" w:name="_DV_C84"/>
      <w:r w:rsidR="00D8550B" w:rsidRPr="007B41FD">
        <w:t xml:space="preserve">the </w:t>
      </w:r>
      <w:bookmarkStart w:id="142" w:name="_DV_M79"/>
      <w:bookmarkEnd w:id="141"/>
      <w:bookmarkEnd w:id="142"/>
      <w:r w:rsidR="00D8550B" w:rsidRPr="007B41FD">
        <w:t>M-RETS</w:t>
      </w:r>
      <w:bookmarkStart w:id="143" w:name="_DV_C85"/>
      <w:r w:rsidR="00D8550B" w:rsidRPr="007B41FD">
        <w:t xml:space="preserve"> System</w:t>
      </w:r>
      <w:bookmarkStart w:id="144" w:name="_DV_M80"/>
      <w:bookmarkEnd w:id="143"/>
      <w:bookmarkEnd w:id="144"/>
      <w:r w:rsidR="00D8550B" w:rsidRPr="007B41FD">
        <w:t xml:space="preserve"> is derived from proprietary and public third-party sources, including but not limited to data from </w:t>
      </w:r>
      <w:r w:rsidR="00D8550B">
        <w:t>c</w:t>
      </w:r>
      <w:r w:rsidR="00D8550B" w:rsidRPr="007B41FD">
        <w:t xml:space="preserve">ontrol </w:t>
      </w:r>
      <w:r w:rsidR="00D8550B">
        <w:t>a</w:t>
      </w:r>
      <w:r w:rsidR="00D8550B" w:rsidRPr="007B41FD">
        <w:t>rea operators</w:t>
      </w:r>
      <w:bookmarkStart w:id="145" w:name="_DV_C87"/>
      <w:r w:rsidR="00D8550B" w:rsidRPr="007B41FD">
        <w:t>.</w:t>
      </w:r>
      <w:bookmarkStart w:id="146" w:name="_DV_M81"/>
      <w:bookmarkEnd w:id="145"/>
      <w:bookmarkEnd w:id="146"/>
      <w:r w:rsidR="00D8550B" w:rsidRPr="007B41FD">
        <w:t xml:space="preserve">  </w:t>
      </w:r>
      <w:r>
        <w:t xml:space="preserve">The QRE </w:t>
      </w:r>
      <w:r w:rsidR="00D8550B" w:rsidRPr="007B41FD">
        <w:t xml:space="preserve">will not use </w:t>
      </w:r>
      <w:bookmarkStart w:id="147" w:name="_DV_C88"/>
      <w:r w:rsidR="00D8550B" w:rsidRPr="007B41FD">
        <w:t xml:space="preserve">the </w:t>
      </w:r>
      <w:bookmarkStart w:id="148" w:name="_DV_M82"/>
      <w:bookmarkEnd w:id="147"/>
      <w:bookmarkEnd w:id="148"/>
      <w:r w:rsidR="00D8550B" w:rsidRPr="007B41FD">
        <w:t>M-RETS</w:t>
      </w:r>
      <w:bookmarkStart w:id="149" w:name="_DV_C89"/>
      <w:r w:rsidR="00D8550B" w:rsidRPr="007B41FD">
        <w:t xml:space="preserve"> System</w:t>
      </w:r>
      <w:bookmarkStart w:id="150" w:name="_DV_M83"/>
      <w:bookmarkEnd w:id="149"/>
      <w:bookmarkEnd w:id="150"/>
      <w:r w:rsidR="00D8550B" w:rsidRPr="007B41FD">
        <w:t xml:space="preserve"> for any unlawful purpose or in an unlawful manner.  </w:t>
      </w:r>
      <w:r>
        <w:t xml:space="preserve">The QRE </w:t>
      </w:r>
      <w:r w:rsidR="00D8550B" w:rsidRPr="007B41FD">
        <w:t>shall prevent the use</w:t>
      </w:r>
      <w:r w:rsidR="00D8550B">
        <w:t xml:space="preserve"> or</w:t>
      </w:r>
      <w:r w:rsidR="00D8550B" w:rsidRPr="007B41FD">
        <w:t xml:space="preserve"> copying of </w:t>
      </w:r>
      <w:bookmarkStart w:id="151" w:name="_DV_C90"/>
      <w:r w:rsidR="00D8550B" w:rsidRPr="007B41FD">
        <w:t xml:space="preserve">the </w:t>
      </w:r>
      <w:bookmarkStart w:id="152" w:name="_DV_M84"/>
      <w:bookmarkEnd w:id="151"/>
      <w:bookmarkEnd w:id="152"/>
      <w:r w:rsidR="00D8550B" w:rsidRPr="007B41FD">
        <w:t>M-RETS</w:t>
      </w:r>
      <w:bookmarkStart w:id="153" w:name="_DV_C91"/>
      <w:r w:rsidR="00D8550B" w:rsidRPr="007B41FD">
        <w:t xml:space="preserve"> System</w:t>
      </w:r>
      <w:bookmarkStart w:id="154" w:name="_DV_M85"/>
      <w:bookmarkEnd w:id="153"/>
      <w:bookmarkEnd w:id="154"/>
      <w:r w:rsidR="00D8550B" w:rsidRPr="007B41FD">
        <w:t xml:space="preserve"> and any other supporting materials </w:t>
      </w:r>
      <w:r w:rsidR="00D8550B">
        <w:t>by</w:t>
      </w:r>
      <w:r w:rsidR="00D8550B" w:rsidRPr="007B41FD">
        <w:t xml:space="preserve"> </w:t>
      </w:r>
      <w:r>
        <w:t xml:space="preserve">the QRE’s </w:t>
      </w:r>
      <w:r w:rsidR="00D8550B" w:rsidRPr="007B41FD">
        <w:t xml:space="preserve">employees and agents except </w:t>
      </w:r>
      <w:r w:rsidR="00D8550B">
        <w:t xml:space="preserve">as </w:t>
      </w:r>
      <w:r w:rsidR="00D8550B" w:rsidRPr="007B41FD">
        <w:t>permitted by the terms of these Terms of Use.</w:t>
      </w:r>
    </w:p>
    <w:p w:rsidR="00D8550B" w:rsidRPr="007B41FD" w:rsidRDefault="00304E88">
      <w:pPr>
        <w:pStyle w:val="ParagraphL2"/>
      </w:pPr>
      <w:bookmarkStart w:id="155" w:name="_DV_M86"/>
      <w:bookmarkEnd w:id="155"/>
      <w:r>
        <w:t xml:space="preserve">The QRE will not provide any </w:t>
      </w:r>
      <w:r w:rsidR="00D8550B" w:rsidRPr="007B41FD">
        <w:t xml:space="preserve">information </w:t>
      </w:r>
      <w:r>
        <w:t xml:space="preserve">to </w:t>
      </w:r>
      <w:r w:rsidR="00EE566B">
        <w:t xml:space="preserve">M-RETS Inc. and/or </w:t>
      </w:r>
      <w:r w:rsidR="00D8550B" w:rsidRPr="007B41FD">
        <w:t xml:space="preserve">APX </w:t>
      </w:r>
      <w:r>
        <w:t xml:space="preserve">that it has reason to believe is not </w:t>
      </w:r>
      <w:r w:rsidR="00D8550B" w:rsidRPr="007B41FD">
        <w:t>true, complete, and correct</w:t>
      </w:r>
      <w:r w:rsidR="00D8550B">
        <w:t>.</w:t>
      </w:r>
    </w:p>
    <w:p w:rsidR="00D8550B" w:rsidRPr="007B41FD" w:rsidRDefault="00D8550B">
      <w:pPr>
        <w:pStyle w:val="ParagraphL2"/>
      </w:pPr>
      <w:bookmarkStart w:id="156" w:name="_DV_M87"/>
      <w:bookmarkEnd w:id="156"/>
      <w:r w:rsidRPr="007B41FD">
        <w:rPr>
          <w:b/>
          <w:bCs/>
        </w:rPr>
        <w:t>Access.</w:t>
      </w:r>
      <w:r w:rsidRPr="007B41FD">
        <w:t xml:space="preserve">  APX grants </w:t>
      </w:r>
      <w:r w:rsidR="003A607B">
        <w:t xml:space="preserve">the QRE </w:t>
      </w:r>
      <w:r w:rsidRPr="007B41FD">
        <w:t xml:space="preserve">non-exclusive permission to </w:t>
      </w:r>
      <w:r w:rsidR="003A607B">
        <w:t xml:space="preserve">transfer, upload or otherwise enter data </w:t>
      </w:r>
      <w:bookmarkStart w:id="157" w:name="_DV_C92"/>
      <w:r w:rsidR="003A607B">
        <w:t xml:space="preserve">into </w:t>
      </w:r>
      <w:r w:rsidRPr="007B41FD">
        <w:t xml:space="preserve">the </w:t>
      </w:r>
      <w:bookmarkStart w:id="158" w:name="_DV_M88"/>
      <w:bookmarkEnd w:id="157"/>
      <w:bookmarkEnd w:id="158"/>
      <w:r w:rsidRPr="007B41FD">
        <w:t xml:space="preserve">M-RETS </w:t>
      </w:r>
      <w:bookmarkStart w:id="159" w:name="_DV_C93"/>
      <w:r w:rsidRPr="007B41FD">
        <w:t xml:space="preserve">System </w:t>
      </w:r>
      <w:bookmarkStart w:id="160" w:name="_DV_M89"/>
      <w:bookmarkEnd w:id="159"/>
      <w:bookmarkEnd w:id="160"/>
      <w:r w:rsidRPr="007B41FD">
        <w:t>subject to these Terms of Use</w:t>
      </w:r>
      <w:r w:rsidR="003A607B">
        <w:t xml:space="preserve">, the M-RETS ICD </w:t>
      </w:r>
      <w:r w:rsidRPr="007B41FD">
        <w:t xml:space="preserve">and the </w:t>
      </w:r>
      <w:r w:rsidR="004D031F">
        <w:t xml:space="preserve">M-RETS </w:t>
      </w:r>
      <w:r w:rsidRPr="007B41FD">
        <w:t xml:space="preserve">Operating Procedures, which grant shall not be effective until </w:t>
      </w:r>
      <w:r w:rsidR="003A607B">
        <w:t xml:space="preserve">the QRE </w:t>
      </w:r>
      <w:r w:rsidRPr="007B41FD">
        <w:t xml:space="preserve">has:  (1) completed and submitted to APX the Consent of </w:t>
      </w:r>
      <w:r w:rsidR="003A607B">
        <w:t xml:space="preserve">Qualified Reporting Entity </w:t>
      </w:r>
      <w:r w:rsidRPr="007B41FD">
        <w:t>attached hereto as Schedule</w:t>
      </w:r>
      <w:r w:rsidR="003A607B">
        <w:t> A</w:t>
      </w:r>
      <w:bookmarkStart w:id="161" w:name="_DV_M90"/>
      <w:bookmarkEnd w:id="161"/>
      <w:r w:rsidR="003A607B">
        <w:t xml:space="preserve"> and</w:t>
      </w:r>
      <w:r w:rsidRPr="007B41FD">
        <w:t xml:space="preserve"> (2) completed and submitted to APX online registration available on the M-RETS Site, all for APX’s review and prior approval.  </w:t>
      </w:r>
      <w:r w:rsidR="003A607B">
        <w:t xml:space="preserve">The QRE </w:t>
      </w:r>
      <w:r w:rsidRPr="007B41FD">
        <w:t xml:space="preserve">will take all appropriate steps and precautions to safeguard and protect the access, use and security of </w:t>
      </w:r>
      <w:bookmarkStart w:id="162" w:name="_DV_C96"/>
      <w:r w:rsidRPr="007B41FD">
        <w:t xml:space="preserve">the </w:t>
      </w:r>
      <w:bookmarkStart w:id="163" w:name="_DV_M91"/>
      <w:bookmarkEnd w:id="162"/>
      <w:bookmarkEnd w:id="163"/>
      <w:r w:rsidRPr="007B41FD">
        <w:t>M-RETS</w:t>
      </w:r>
      <w:bookmarkStart w:id="164" w:name="_DV_C97"/>
      <w:r w:rsidRPr="007B41FD">
        <w:t xml:space="preserve"> System</w:t>
      </w:r>
      <w:bookmarkStart w:id="165" w:name="_DV_M92"/>
      <w:bookmarkEnd w:id="164"/>
      <w:bookmarkEnd w:id="165"/>
      <w:r w:rsidRPr="007B41FD">
        <w:t xml:space="preserve"> and </w:t>
      </w:r>
      <w:r w:rsidR="003A607B">
        <w:t xml:space="preserve">the QRE’s </w:t>
      </w:r>
      <w:r w:rsidRPr="007B41FD">
        <w:t>user access information from unauthorized users.</w:t>
      </w:r>
    </w:p>
    <w:p w:rsidR="00D8550B" w:rsidRPr="007B41FD" w:rsidRDefault="00D8550B">
      <w:pPr>
        <w:pStyle w:val="ParagraphL2"/>
      </w:pPr>
      <w:bookmarkStart w:id="166" w:name="_DV_M93"/>
      <w:bookmarkEnd w:id="166"/>
      <w:r w:rsidRPr="007B41FD">
        <w:rPr>
          <w:b/>
          <w:bCs/>
        </w:rPr>
        <w:t>Prohibited Uses</w:t>
      </w:r>
      <w:r w:rsidRPr="007B41FD">
        <w:t xml:space="preserve">.  </w:t>
      </w:r>
      <w:r w:rsidR="003A607B">
        <w:t xml:space="preserve">The QRE </w:t>
      </w:r>
      <w:r w:rsidRPr="007B41FD">
        <w:t>shall be subject to the following limitations:</w:t>
      </w:r>
    </w:p>
    <w:p w:rsidR="00D8550B" w:rsidRPr="007B41FD" w:rsidRDefault="003A607B">
      <w:pPr>
        <w:pStyle w:val="ParagraphL3"/>
      </w:pPr>
      <w:bookmarkStart w:id="167" w:name="_DV_M94"/>
      <w:bookmarkEnd w:id="167"/>
      <w:r>
        <w:t xml:space="preserve">The QRE </w:t>
      </w:r>
      <w:r w:rsidR="00D8550B" w:rsidRPr="007B41FD">
        <w:t xml:space="preserve">shall not loan, share, publish, republish, copy, reproduce, disclose, transmit, display, sell, license, lease or distribute any portion of </w:t>
      </w:r>
      <w:bookmarkStart w:id="168" w:name="_DV_C98"/>
      <w:r w:rsidR="00D8550B" w:rsidRPr="007B41FD">
        <w:t xml:space="preserve">the </w:t>
      </w:r>
      <w:bookmarkStart w:id="169" w:name="_DV_M95"/>
      <w:bookmarkEnd w:id="168"/>
      <w:bookmarkEnd w:id="169"/>
      <w:r w:rsidR="00D8550B" w:rsidRPr="007B41FD">
        <w:t>M-RETS</w:t>
      </w:r>
      <w:bookmarkStart w:id="170" w:name="_DV_C99"/>
      <w:r w:rsidR="00D8550B" w:rsidRPr="007B41FD">
        <w:t xml:space="preserve"> System</w:t>
      </w:r>
      <w:bookmarkStart w:id="171" w:name="_DV_M96"/>
      <w:bookmarkEnd w:id="170"/>
      <w:bookmarkEnd w:id="171"/>
      <w:r w:rsidR="00D8550B" w:rsidRPr="007B41FD">
        <w:t xml:space="preserve"> or any data thereon to any third-party, or </w:t>
      </w:r>
      <w:r w:rsidR="00D8550B">
        <w:t xml:space="preserve">use the M-RETS System </w:t>
      </w:r>
      <w:r w:rsidR="00D8550B" w:rsidRPr="007B41FD">
        <w:t xml:space="preserve">as a basis for a directory or database prepared for commercial sale or distribution; provided, however, nothing shall prohibit internal business use or reporting to state </w:t>
      </w:r>
      <w:r w:rsidR="00FA5648">
        <w:t xml:space="preserve">or provincial government </w:t>
      </w:r>
      <w:r w:rsidR="00D8550B" w:rsidRPr="007B41FD">
        <w:t xml:space="preserve">agencies or </w:t>
      </w:r>
      <w:r w:rsidR="00073DAA">
        <w:t>the QRE</w:t>
      </w:r>
      <w:r w:rsidR="00D8550B" w:rsidRPr="007B41FD">
        <w:t>’s end use customers;</w:t>
      </w:r>
    </w:p>
    <w:p w:rsidR="00D8550B" w:rsidRPr="007B41FD" w:rsidRDefault="003A607B">
      <w:pPr>
        <w:pStyle w:val="ParagraphL3"/>
      </w:pPr>
      <w:bookmarkStart w:id="172" w:name="_DV_M97"/>
      <w:bookmarkEnd w:id="172"/>
      <w:r>
        <w:t>The QRE</w:t>
      </w:r>
      <w:r w:rsidR="00D8550B" w:rsidRPr="007B41FD">
        <w:t xml:space="preserve"> shall not remove any copyright, trademark, or other proprietary notices contained in </w:t>
      </w:r>
      <w:bookmarkStart w:id="173" w:name="_DV_C100"/>
      <w:r w:rsidR="00D8550B" w:rsidRPr="007B41FD">
        <w:t xml:space="preserve">the </w:t>
      </w:r>
      <w:bookmarkStart w:id="174" w:name="_DV_M98"/>
      <w:bookmarkEnd w:id="173"/>
      <w:bookmarkEnd w:id="174"/>
      <w:r w:rsidR="00D8550B" w:rsidRPr="007B41FD">
        <w:t>M-RETS</w:t>
      </w:r>
      <w:bookmarkStart w:id="175" w:name="_DV_C101"/>
      <w:r w:rsidR="00D8550B" w:rsidRPr="007B41FD">
        <w:t xml:space="preserve"> System</w:t>
      </w:r>
      <w:bookmarkStart w:id="176" w:name="_DV_M99"/>
      <w:bookmarkEnd w:id="175"/>
      <w:bookmarkEnd w:id="176"/>
      <w:r w:rsidR="00D8550B" w:rsidRPr="007B41FD">
        <w:t>;</w:t>
      </w:r>
    </w:p>
    <w:p w:rsidR="00D8550B" w:rsidRPr="007B41FD" w:rsidRDefault="003A607B">
      <w:pPr>
        <w:pStyle w:val="ParagraphL3"/>
      </w:pPr>
      <w:bookmarkStart w:id="177" w:name="_DV_M100"/>
      <w:bookmarkEnd w:id="177"/>
      <w:r>
        <w:t>The QRE</w:t>
      </w:r>
      <w:r w:rsidR="00D8550B" w:rsidRPr="007B41FD">
        <w:t xml:space="preserve"> shall not disassemble, decode, decompile or otherwise reverse engineer any interfaces or software programs comprising </w:t>
      </w:r>
      <w:bookmarkStart w:id="178" w:name="_DV_C102"/>
      <w:r w:rsidR="00D8550B" w:rsidRPr="007B41FD">
        <w:t xml:space="preserve">the </w:t>
      </w:r>
      <w:bookmarkStart w:id="179" w:name="_DV_M101"/>
      <w:bookmarkEnd w:id="178"/>
      <w:bookmarkEnd w:id="179"/>
      <w:r w:rsidR="00D8550B" w:rsidRPr="007B41FD">
        <w:t>M-RETS</w:t>
      </w:r>
      <w:bookmarkStart w:id="180" w:name="_DV_C103"/>
      <w:r w:rsidR="00D8550B" w:rsidRPr="007B41FD">
        <w:t xml:space="preserve"> System</w:t>
      </w:r>
      <w:bookmarkStart w:id="181" w:name="_DV_M102"/>
      <w:bookmarkEnd w:id="180"/>
      <w:bookmarkEnd w:id="181"/>
      <w:r w:rsidR="00D8550B" w:rsidRPr="007B41FD">
        <w:t>;</w:t>
      </w:r>
    </w:p>
    <w:p w:rsidR="00D8550B" w:rsidRPr="007B41FD" w:rsidRDefault="003A607B">
      <w:pPr>
        <w:pStyle w:val="ParagraphL3"/>
      </w:pPr>
      <w:bookmarkStart w:id="182" w:name="_DV_M103"/>
      <w:bookmarkEnd w:id="182"/>
      <w:r>
        <w:t>The QRE</w:t>
      </w:r>
      <w:r w:rsidR="00D8550B" w:rsidRPr="007B41FD">
        <w:t xml:space="preserve"> shall not access, download, transfer or manipulate data and databases comprising </w:t>
      </w:r>
      <w:bookmarkStart w:id="183" w:name="_DV_C104"/>
      <w:r w:rsidR="00D8550B" w:rsidRPr="007B41FD">
        <w:t xml:space="preserve">the </w:t>
      </w:r>
      <w:bookmarkStart w:id="184" w:name="_DV_M104"/>
      <w:bookmarkEnd w:id="183"/>
      <w:bookmarkEnd w:id="184"/>
      <w:r w:rsidR="00D8550B" w:rsidRPr="007B41FD">
        <w:t>M-RETS</w:t>
      </w:r>
      <w:bookmarkStart w:id="185" w:name="_DV_C105"/>
      <w:r w:rsidR="00D8550B" w:rsidRPr="007B41FD">
        <w:t xml:space="preserve"> System</w:t>
      </w:r>
      <w:bookmarkStart w:id="186" w:name="_DV_M105"/>
      <w:bookmarkEnd w:id="185"/>
      <w:bookmarkEnd w:id="186"/>
      <w:r w:rsidR="00D8550B" w:rsidRPr="007B41FD">
        <w:t xml:space="preserve"> using protocols or interfaces other than those provided by APX as part of </w:t>
      </w:r>
      <w:bookmarkStart w:id="187" w:name="_DV_C106"/>
      <w:r w:rsidR="00D8550B" w:rsidRPr="007B41FD">
        <w:t xml:space="preserve">the </w:t>
      </w:r>
      <w:bookmarkStart w:id="188" w:name="_DV_M106"/>
      <w:bookmarkEnd w:id="187"/>
      <w:bookmarkEnd w:id="188"/>
      <w:r w:rsidR="00D8550B" w:rsidRPr="007B41FD">
        <w:t>M-RETS</w:t>
      </w:r>
      <w:bookmarkStart w:id="189" w:name="_DV_C107"/>
      <w:r w:rsidR="00D8550B" w:rsidRPr="007B41FD">
        <w:t xml:space="preserve"> System</w:t>
      </w:r>
      <w:bookmarkStart w:id="190" w:name="_DV_M107"/>
      <w:bookmarkEnd w:id="189"/>
      <w:bookmarkEnd w:id="190"/>
      <w:r w:rsidR="00D8550B" w:rsidRPr="007B41FD">
        <w:t>;</w:t>
      </w:r>
    </w:p>
    <w:p w:rsidR="00D8550B" w:rsidRPr="007B41FD" w:rsidRDefault="003A607B">
      <w:pPr>
        <w:pStyle w:val="ParagraphL3"/>
      </w:pPr>
      <w:bookmarkStart w:id="191" w:name="_DV_M108"/>
      <w:bookmarkEnd w:id="191"/>
      <w:r>
        <w:t>The QRE</w:t>
      </w:r>
      <w:r w:rsidR="00D8550B" w:rsidRPr="007B41FD">
        <w:t xml:space="preserve"> shall not have access to or make any use of the source code for </w:t>
      </w:r>
      <w:bookmarkStart w:id="192" w:name="_DV_C108"/>
      <w:r w:rsidR="00D8550B" w:rsidRPr="007B41FD">
        <w:t xml:space="preserve">the </w:t>
      </w:r>
      <w:bookmarkStart w:id="193" w:name="_DV_M109"/>
      <w:bookmarkEnd w:id="192"/>
      <w:bookmarkEnd w:id="193"/>
      <w:r w:rsidR="00D8550B" w:rsidRPr="007B41FD">
        <w:t>M-RETS</w:t>
      </w:r>
      <w:bookmarkStart w:id="194" w:name="_DV_C109"/>
      <w:r w:rsidR="00D8550B" w:rsidRPr="007B41FD">
        <w:t xml:space="preserve"> System</w:t>
      </w:r>
      <w:bookmarkStart w:id="195" w:name="_DV_M110"/>
      <w:bookmarkEnd w:id="194"/>
      <w:bookmarkEnd w:id="195"/>
      <w:r w:rsidR="00D8550B" w:rsidRPr="007B41FD">
        <w:t>; and</w:t>
      </w:r>
    </w:p>
    <w:p w:rsidR="00D8550B" w:rsidRPr="007B41FD" w:rsidRDefault="003A607B">
      <w:pPr>
        <w:pStyle w:val="ParagraphL3"/>
      </w:pPr>
      <w:bookmarkStart w:id="196" w:name="_DV_M111"/>
      <w:bookmarkEnd w:id="196"/>
      <w:r>
        <w:t>The QRE</w:t>
      </w:r>
      <w:r w:rsidR="00D8550B" w:rsidRPr="007B41FD">
        <w:t xml:space="preserve"> shall not infringe or misappropriate </w:t>
      </w:r>
      <w:bookmarkStart w:id="197" w:name="_DV_C110"/>
      <w:r w:rsidR="00D8550B" w:rsidRPr="007B41FD">
        <w:t xml:space="preserve">the </w:t>
      </w:r>
      <w:bookmarkStart w:id="198" w:name="_DV_M112"/>
      <w:bookmarkEnd w:id="197"/>
      <w:bookmarkEnd w:id="198"/>
      <w:r w:rsidR="00D8550B" w:rsidRPr="007B41FD">
        <w:t>M-RETS</w:t>
      </w:r>
      <w:bookmarkStart w:id="199" w:name="_DV_C111"/>
      <w:r w:rsidR="00D8550B" w:rsidRPr="007B41FD">
        <w:t xml:space="preserve"> System</w:t>
      </w:r>
      <w:bookmarkStart w:id="200" w:name="_DV_M113"/>
      <w:bookmarkEnd w:id="199"/>
      <w:bookmarkEnd w:id="200"/>
      <w:r w:rsidR="00D8550B" w:rsidRPr="007B41FD">
        <w:t xml:space="preserve"> or take any action inconsistent with APX’s ownership of and rights in </w:t>
      </w:r>
      <w:bookmarkStart w:id="201" w:name="_DV_C112"/>
      <w:r w:rsidR="00D8550B" w:rsidRPr="007B41FD">
        <w:t xml:space="preserve">the </w:t>
      </w:r>
      <w:bookmarkStart w:id="202" w:name="_DV_M114"/>
      <w:bookmarkEnd w:id="201"/>
      <w:bookmarkEnd w:id="202"/>
      <w:r w:rsidR="00D8550B" w:rsidRPr="007B41FD">
        <w:t>M-RETS</w:t>
      </w:r>
      <w:bookmarkStart w:id="203" w:name="_DV_C113"/>
      <w:r w:rsidR="00D8550B" w:rsidRPr="007B41FD">
        <w:t xml:space="preserve"> System</w:t>
      </w:r>
      <w:bookmarkStart w:id="204" w:name="_DV_M115"/>
      <w:bookmarkEnd w:id="203"/>
      <w:bookmarkEnd w:id="204"/>
      <w:r w:rsidR="00D8550B" w:rsidRPr="007B41FD">
        <w:t>.</w:t>
      </w:r>
    </w:p>
    <w:p w:rsidR="00D8550B" w:rsidRPr="007B41FD" w:rsidRDefault="00F74188">
      <w:pPr>
        <w:pStyle w:val="ParagraphL2"/>
      </w:pPr>
      <w:bookmarkStart w:id="205" w:name="_DV_M116"/>
      <w:bookmarkEnd w:id="205"/>
      <w:r>
        <w:t xml:space="preserve">All </w:t>
      </w:r>
      <w:r w:rsidR="00D8550B" w:rsidRPr="007B41FD">
        <w:t xml:space="preserve">rights in </w:t>
      </w:r>
      <w:bookmarkStart w:id="206" w:name="_DV_C114"/>
      <w:r w:rsidR="00D8550B" w:rsidRPr="007B41FD">
        <w:t xml:space="preserve">the </w:t>
      </w:r>
      <w:bookmarkStart w:id="207" w:name="_DV_M117"/>
      <w:bookmarkEnd w:id="206"/>
      <w:bookmarkEnd w:id="207"/>
      <w:r w:rsidR="00D8550B" w:rsidRPr="007B41FD">
        <w:t>M-RETS</w:t>
      </w:r>
      <w:bookmarkStart w:id="208" w:name="_DV_C115"/>
      <w:r w:rsidR="00D8550B" w:rsidRPr="007B41FD">
        <w:t xml:space="preserve"> System</w:t>
      </w:r>
      <w:bookmarkStart w:id="209" w:name="_DV_M118"/>
      <w:bookmarkEnd w:id="208"/>
      <w:bookmarkEnd w:id="209"/>
      <w:r w:rsidR="00D8550B" w:rsidRPr="007B41FD">
        <w:t xml:space="preserve"> not expressly granted to </w:t>
      </w:r>
      <w:r w:rsidR="00073DAA">
        <w:t>the QRE</w:t>
      </w:r>
      <w:r w:rsidR="00D8550B" w:rsidRPr="007B41FD">
        <w:t xml:space="preserve"> in the Terms of Use</w:t>
      </w:r>
      <w:r w:rsidR="00C63412">
        <w:t xml:space="preserve"> are expressly reserved</w:t>
      </w:r>
      <w:r w:rsidR="00D8550B" w:rsidRPr="007B41FD">
        <w:t>.</w:t>
      </w:r>
    </w:p>
    <w:p w:rsidR="00D8550B" w:rsidRPr="007B41FD" w:rsidRDefault="00073DAA">
      <w:pPr>
        <w:pStyle w:val="ParagraphL2"/>
      </w:pPr>
      <w:bookmarkStart w:id="210" w:name="_DV_M119"/>
      <w:bookmarkEnd w:id="210"/>
      <w:r>
        <w:t>[RESERVED]</w:t>
      </w:r>
    </w:p>
    <w:p w:rsidR="00D8550B" w:rsidRPr="007B41FD" w:rsidRDefault="00D8550B">
      <w:pPr>
        <w:pStyle w:val="ParagraphL2"/>
      </w:pPr>
      <w:bookmarkStart w:id="211" w:name="_DV_M124"/>
      <w:bookmarkEnd w:id="211"/>
      <w:r w:rsidRPr="007B41FD">
        <w:t xml:space="preserve">In using the M-RETS Site, </w:t>
      </w:r>
      <w:r w:rsidR="00073DAA">
        <w:t>the QRE</w:t>
      </w:r>
      <w:r w:rsidRPr="007B41FD">
        <w:t xml:space="preserve"> agrees:</w:t>
      </w:r>
    </w:p>
    <w:p w:rsidR="00D8550B" w:rsidRPr="007B41FD" w:rsidRDefault="00D8550B">
      <w:pPr>
        <w:pStyle w:val="BBody"/>
        <w:ind w:left="2160" w:hanging="720"/>
      </w:pPr>
      <w:bookmarkStart w:id="212" w:name="_DV_M125"/>
      <w:bookmarkEnd w:id="212"/>
      <w:r w:rsidRPr="007B41FD">
        <w:t>•</w:t>
      </w:r>
      <w:r w:rsidRPr="007B41FD">
        <w:tab/>
      </w:r>
      <w:r>
        <w:t>n</w:t>
      </w:r>
      <w:r w:rsidRPr="007B41FD">
        <w:t xml:space="preserve">ot to disrupt or interfere with the security of, or otherwise abuse, the M-RETS Site, or any services, system resources, </w:t>
      </w:r>
      <w:r>
        <w:t>A</w:t>
      </w:r>
      <w:r w:rsidRPr="007B41FD">
        <w:t>ccounts, servers, or networks connected to or accessible through the M-RETS Site or affiliated or linked sites;</w:t>
      </w:r>
    </w:p>
    <w:p w:rsidR="00D8550B" w:rsidRPr="007B41FD" w:rsidRDefault="00D8550B">
      <w:pPr>
        <w:pStyle w:val="BBody"/>
        <w:ind w:left="2160" w:hanging="720"/>
      </w:pPr>
      <w:bookmarkStart w:id="213" w:name="_DV_M126"/>
      <w:bookmarkEnd w:id="213"/>
      <w:r w:rsidRPr="007B41FD">
        <w:t>•</w:t>
      </w:r>
      <w:r w:rsidRPr="007B41FD">
        <w:tab/>
      </w:r>
      <w:r>
        <w:t>n</w:t>
      </w:r>
      <w:r w:rsidRPr="007B41FD">
        <w:t xml:space="preserve">ot to disrupt or interfere with any other user’s </w:t>
      </w:r>
      <w:r>
        <w:t xml:space="preserve">permitted </w:t>
      </w:r>
      <w:r w:rsidRPr="007B41FD">
        <w:t xml:space="preserve">enjoyment of the M-RETS Site or affiliated or linked websites in accordance with the Terms of Use and </w:t>
      </w:r>
      <w:r w:rsidR="004D031F">
        <w:t xml:space="preserve">the M-RETS </w:t>
      </w:r>
      <w:r w:rsidRPr="007B41FD">
        <w:t>Operating Procedures;</w:t>
      </w:r>
    </w:p>
    <w:p w:rsidR="00D8550B" w:rsidRPr="007B41FD" w:rsidRDefault="00D8550B">
      <w:pPr>
        <w:pStyle w:val="BBody"/>
        <w:ind w:left="2160" w:hanging="720"/>
      </w:pPr>
      <w:bookmarkStart w:id="214" w:name="_DV_M127"/>
      <w:bookmarkEnd w:id="214"/>
      <w:r w:rsidRPr="007B41FD">
        <w:t>•</w:t>
      </w:r>
      <w:r w:rsidRPr="007B41FD">
        <w:tab/>
      </w:r>
      <w:r>
        <w:t>n</w:t>
      </w:r>
      <w:r w:rsidRPr="007B41FD">
        <w:t>ot to upload, post, or otherwise transmit through or on the M-RETS Site any viruses or other harmful, disruptive, or destructive files;</w:t>
      </w:r>
    </w:p>
    <w:p w:rsidR="00D8550B" w:rsidRPr="007B41FD" w:rsidRDefault="00D8550B">
      <w:pPr>
        <w:pStyle w:val="BBody"/>
        <w:ind w:left="2160" w:hanging="720"/>
      </w:pPr>
      <w:bookmarkStart w:id="215" w:name="_DV_M128"/>
      <w:bookmarkEnd w:id="215"/>
      <w:r w:rsidRPr="007B41FD">
        <w:t>•</w:t>
      </w:r>
      <w:r w:rsidRPr="007B41FD">
        <w:tab/>
      </w:r>
      <w:r>
        <w:t>n</w:t>
      </w:r>
      <w:r w:rsidRPr="007B41FD">
        <w:t xml:space="preserve">ot to use, frame, or utilize framing techniques to enclose any </w:t>
      </w:r>
      <w:r w:rsidR="003F06E5">
        <w:t xml:space="preserve">M-RETS Inc. or </w:t>
      </w:r>
      <w:r w:rsidRPr="007B41FD">
        <w:t>APX trademark, logo, or other proprietary information (including the images found at the M-RETS Site, the content of any text, or the layout/design of any page or form contained on a page) without</w:t>
      </w:r>
      <w:r w:rsidR="00722956">
        <w:t xml:space="preserve"> M-RETS Inc.’s or</w:t>
      </w:r>
      <w:r w:rsidRPr="007B41FD">
        <w:t xml:space="preserve"> APX’s express written consent;</w:t>
      </w:r>
    </w:p>
    <w:p w:rsidR="00D8550B" w:rsidRPr="007B41FD" w:rsidRDefault="00D8550B">
      <w:pPr>
        <w:pStyle w:val="BBody"/>
        <w:ind w:left="2160" w:hanging="720"/>
      </w:pPr>
      <w:bookmarkStart w:id="216" w:name="_DV_M129"/>
      <w:bookmarkEnd w:id="216"/>
      <w:r w:rsidRPr="007B41FD">
        <w:t>•</w:t>
      </w:r>
      <w:r w:rsidRPr="007B41FD">
        <w:tab/>
      </w:r>
      <w:r>
        <w:t>n</w:t>
      </w:r>
      <w:r w:rsidRPr="007B41FD">
        <w:t xml:space="preserve">ot to use meta tags or any other “hidden text” utilizing an </w:t>
      </w:r>
      <w:r w:rsidR="00395100">
        <w:t xml:space="preserve">M-RETS Inc. or </w:t>
      </w:r>
      <w:r w:rsidRPr="007B41FD">
        <w:t xml:space="preserve">APX name, trademark, or product name without </w:t>
      </w:r>
      <w:r w:rsidR="00B21004">
        <w:t xml:space="preserve">M-RETS Inc.’s </w:t>
      </w:r>
      <w:r w:rsidR="002B2E66">
        <w:t xml:space="preserve">or </w:t>
      </w:r>
      <w:r w:rsidRPr="007B41FD">
        <w:t>APX’s express written consent;</w:t>
      </w:r>
    </w:p>
    <w:p w:rsidR="00D8550B" w:rsidRPr="007B41FD" w:rsidRDefault="00D8550B">
      <w:pPr>
        <w:pStyle w:val="BBody"/>
        <w:ind w:left="2160" w:hanging="720"/>
      </w:pPr>
      <w:bookmarkStart w:id="217" w:name="_DV_M130"/>
      <w:bookmarkEnd w:id="217"/>
      <w:r w:rsidRPr="007B41FD">
        <w:t>•</w:t>
      </w:r>
      <w:r w:rsidRPr="007B41FD">
        <w:tab/>
      </w:r>
      <w:proofErr w:type="gramStart"/>
      <w:r>
        <w:t>n</w:t>
      </w:r>
      <w:r w:rsidRPr="007B41FD">
        <w:t>ot</w:t>
      </w:r>
      <w:proofErr w:type="gramEnd"/>
      <w:r w:rsidRPr="007B41FD">
        <w:t xml:space="preserve"> to “</w:t>
      </w:r>
      <w:proofErr w:type="spellStart"/>
      <w:r w:rsidRPr="007B41FD">
        <w:t>deeplink</w:t>
      </w:r>
      <w:proofErr w:type="spellEnd"/>
      <w:r w:rsidRPr="007B41FD">
        <w:t xml:space="preserve">” to the M-RETS Site without </w:t>
      </w:r>
      <w:r w:rsidR="00476EB7">
        <w:t xml:space="preserve">M-RETS Inc.’s or </w:t>
      </w:r>
      <w:r w:rsidRPr="007B41FD">
        <w:t>APX’s express written consent;</w:t>
      </w:r>
    </w:p>
    <w:p w:rsidR="00D8550B" w:rsidRPr="007B41FD" w:rsidRDefault="00D8550B">
      <w:pPr>
        <w:pStyle w:val="BBody"/>
        <w:ind w:left="2160" w:hanging="720"/>
      </w:pPr>
      <w:bookmarkStart w:id="218" w:name="_DV_M131"/>
      <w:bookmarkEnd w:id="218"/>
      <w:r w:rsidRPr="007B41FD">
        <w:t>•</w:t>
      </w:r>
      <w:r w:rsidRPr="007B41FD">
        <w:tab/>
      </w:r>
      <w:proofErr w:type="gramStart"/>
      <w:r>
        <w:t>n</w:t>
      </w:r>
      <w:r w:rsidRPr="007B41FD">
        <w:t>ot</w:t>
      </w:r>
      <w:proofErr w:type="gramEnd"/>
      <w:r w:rsidRPr="007B41FD">
        <w:t xml:space="preserve"> to create or use a false identity on the M-RETS Site;</w:t>
      </w:r>
    </w:p>
    <w:p w:rsidR="00D8550B" w:rsidRPr="007B41FD" w:rsidRDefault="00D8550B">
      <w:pPr>
        <w:pStyle w:val="BBody"/>
        <w:ind w:left="2160" w:hanging="720"/>
      </w:pPr>
      <w:bookmarkStart w:id="219" w:name="_DV_M132"/>
      <w:bookmarkEnd w:id="219"/>
      <w:r w:rsidRPr="007B41FD">
        <w:t>•</w:t>
      </w:r>
      <w:r w:rsidRPr="007B41FD">
        <w:tab/>
      </w:r>
      <w:proofErr w:type="gramStart"/>
      <w:r>
        <w:t>n</w:t>
      </w:r>
      <w:r w:rsidRPr="007B41FD">
        <w:t>ot</w:t>
      </w:r>
      <w:proofErr w:type="gramEnd"/>
      <w:r w:rsidRPr="007B41FD">
        <w:t xml:space="preserve"> to collect or store personal data about others</w:t>
      </w:r>
      <w:r>
        <w:t xml:space="preserve"> obtained through the M-RETS System</w:t>
      </w:r>
      <w:r w:rsidRPr="007B41FD">
        <w:t>;</w:t>
      </w:r>
    </w:p>
    <w:p w:rsidR="00D8550B" w:rsidRPr="007B41FD" w:rsidRDefault="00D8550B">
      <w:pPr>
        <w:pStyle w:val="BBody"/>
        <w:ind w:left="2160" w:hanging="720"/>
      </w:pPr>
      <w:bookmarkStart w:id="220" w:name="_DV_M133"/>
      <w:bookmarkEnd w:id="220"/>
      <w:r w:rsidRPr="007B41FD">
        <w:t>•</w:t>
      </w:r>
      <w:r w:rsidRPr="007B41FD">
        <w:tab/>
      </w:r>
      <w:proofErr w:type="gramStart"/>
      <w:r>
        <w:t>n</w:t>
      </w:r>
      <w:r w:rsidRPr="007B41FD">
        <w:t>ot</w:t>
      </w:r>
      <w:proofErr w:type="gramEnd"/>
      <w:r w:rsidRPr="007B41FD">
        <w:t xml:space="preserve"> to attempt to obtain unauthorized access to the M-RETS Site or portions of the M-RETS Site that are restricted from general access; </w:t>
      </w:r>
    </w:p>
    <w:p w:rsidR="00D8550B" w:rsidRPr="007B41FD" w:rsidRDefault="00D8550B">
      <w:pPr>
        <w:pStyle w:val="BBody"/>
        <w:ind w:left="2160" w:hanging="720"/>
      </w:pPr>
      <w:bookmarkStart w:id="221" w:name="_DV_M134"/>
      <w:bookmarkEnd w:id="221"/>
      <w:r w:rsidRPr="007B41FD">
        <w:t>•</w:t>
      </w:r>
      <w:r w:rsidRPr="007B41FD">
        <w:tab/>
      </w:r>
      <w:r>
        <w:t>n</w:t>
      </w:r>
      <w:r w:rsidRPr="007B41FD">
        <w:t>ot to post any material that is false and/or defamatory, inaccurate, abusive, vulgar, hateful, harassing, obscene, profane, sexually oriented, threatening, invasive of a person’s privacy, or otherwise in violation of any law; and</w:t>
      </w:r>
    </w:p>
    <w:p w:rsidR="00D8550B" w:rsidRPr="007B41FD" w:rsidRDefault="00D8550B">
      <w:pPr>
        <w:pStyle w:val="BBody"/>
        <w:ind w:left="2160" w:hanging="720"/>
      </w:pPr>
      <w:bookmarkStart w:id="222" w:name="_DV_M135"/>
      <w:bookmarkEnd w:id="222"/>
      <w:r w:rsidRPr="007B41FD">
        <w:t>•</w:t>
      </w:r>
      <w:r w:rsidRPr="007B41FD">
        <w:tab/>
      </w:r>
      <w:r>
        <w:t>n</w:t>
      </w:r>
      <w:r w:rsidRPr="007B41FD">
        <w:t xml:space="preserve">ot to post any copyrighted material unless the copyright is owned by </w:t>
      </w:r>
      <w:r w:rsidR="00073DAA">
        <w:t>the QRE</w:t>
      </w:r>
      <w:r w:rsidRPr="007B41FD">
        <w:t xml:space="preserve">, which such posting shall be deemed consent by </w:t>
      </w:r>
      <w:r w:rsidR="00073DAA">
        <w:t>the QRE</w:t>
      </w:r>
      <w:r w:rsidRPr="007B41FD">
        <w:t xml:space="preserve"> of the publication of such copyrighted material on the M-RETS Site.</w:t>
      </w:r>
    </w:p>
    <w:p w:rsidR="00D8550B" w:rsidRPr="007B41FD" w:rsidRDefault="00D8550B">
      <w:pPr>
        <w:pStyle w:val="BBody"/>
      </w:pPr>
      <w:bookmarkStart w:id="223" w:name="_DV_M136"/>
      <w:bookmarkEnd w:id="223"/>
      <w:r w:rsidRPr="007B41FD">
        <w:t xml:space="preserve">In addition, </w:t>
      </w:r>
      <w:r w:rsidR="00073DAA">
        <w:t>the QRE</w:t>
      </w:r>
      <w:r w:rsidRPr="007B41FD">
        <w:t xml:space="preserve"> agree</w:t>
      </w:r>
      <w:r>
        <w:t>s</w:t>
      </w:r>
      <w:r w:rsidRPr="007B41FD">
        <w:t xml:space="preserve"> that </w:t>
      </w:r>
      <w:r>
        <w:t>it</w:t>
      </w:r>
      <w:r w:rsidRPr="007B41FD">
        <w:t xml:space="preserve"> will comply with all applicable local, state, national, and international laws and regulations, including but not limited to United States export restrictions, that relate to </w:t>
      </w:r>
      <w:r>
        <w:t>its</w:t>
      </w:r>
      <w:r w:rsidRPr="007B41FD">
        <w:t xml:space="preserve"> use of or activities on the M-RETS Site.</w:t>
      </w:r>
    </w:p>
    <w:p w:rsidR="00D8550B" w:rsidRDefault="00B95D3B" w:rsidP="00670D32">
      <w:pPr>
        <w:pStyle w:val="ParagraphL1"/>
      </w:pPr>
      <w:bookmarkStart w:id="224" w:name="_DV_M137"/>
      <w:bookmarkEnd w:id="224"/>
      <w:r>
        <w:rPr>
          <w:b/>
          <w:bCs/>
        </w:rPr>
        <w:t>[RESERVED]</w:t>
      </w:r>
    </w:p>
    <w:p w:rsidR="00D8550B" w:rsidRPr="007B41FD" w:rsidRDefault="00B95D3B">
      <w:pPr>
        <w:pStyle w:val="ParagraphL1"/>
      </w:pPr>
      <w:bookmarkStart w:id="225" w:name="_DV_M142"/>
      <w:bookmarkEnd w:id="225"/>
      <w:r>
        <w:rPr>
          <w:b/>
          <w:bCs/>
        </w:rPr>
        <w:t>[RESERVED]</w:t>
      </w:r>
    </w:p>
    <w:p w:rsidR="00D8550B" w:rsidRPr="007B41FD" w:rsidRDefault="00B95D3B">
      <w:pPr>
        <w:pStyle w:val="ParagraphL1"/>
      </w:pPr>
      <w:bookmarkStart w:id="226" w:name="_DV_M143"/>
      <w:bookmarkEnd w:id="226"/>
      <w:r>
        <w:rPr>
          <w:b/>
          <w:bCs/>
        </w:rPr>
        <w:t>[RESERVED]</w:t>
      </w:r>
    </w:p>
    <w:p w:rsidR="00D8550B" w:rsidRPr="007B41FD" w:rsidRDefault="00D8550B">
      <w:pPr>
        <w:pStyle w:val="ParagraphL1"/>
      </w:pPr>
      <w:bookmarkStart w:id="227" w:name="_DV_M144"/>
      <w:bookmarkEnd w:id="227"/>
      <w:r w:rsidRPr="007B41FD">
        <w:rPr>
          <w:b/>
          <w:bCs/>
        </w:rPr>
        <w:t>Term and Termination.</w:t>
      </w:r>
    </w:p>
    <w:p w:rsidR="00D8550B" w:rsidRPr="007B41FD" w:rsidRDefault="00D8550B">
      <w:pPr>
        <w:pStyle w:val="ParagraphL2"/>
      </w:pPr>
      <w:bookmarkStart w:id="228" w:name="_DV_M145"/>
      <w:bookmarkEnd w:id="228"/>
      <w:r w:rsidRPr="007B41FD">
        <w:rPr>
          <w:b/>
          <w:bCs/>
        </w:rPr>
        <w:t>Term.</w:t>
      </w:r>
      <w:r w:rsidRPr="007B41FD">
        <w:t xml:space="preserve">  The Terms of Use become operative on the date on which </w:t>
      </w:r>
      <w:r w:rsidR="004D031F">
        <w:t>the QRE</w:t>
      </w:r>
      <w:r w:rsidRPr="007B41FD">
        <w:t xml:space="preserve"> indicates on the M-RETS Site that </w:t>
      </w:r>
      <w:r w:rsidR="004D031F">
        <w:t xml:space="preserve">the QRE </w:t>
      </w:r>
      <w:r w:rsidRPr="007B41FD">
        <w:t xml:space="preserve">agrees with and accepts the Terms of Use and shall continue in effect until APX or </w:t>
      </w:r>
      <w:r w:rsidR="004D031F">
        <w:t xml:space="preserve">the QRE </w:t>
      </w:r>
      <w:r w:rsidRPr="007B41FD">
        <w:t xml:space="preserve">terminates access to </w:t>
      </w:r>
      <w:bookmarkStart w:id="229" w:name="_DV_C122"/>
      <w:r w:rsidRPr="007B41FD">
        <w:t xml:space="preserve">the </w:t>
      </w:r>
      <w:bookmarkStart w:id="230" w:name="_DV_M146"/>
      <w:bookmarkEnd w:id="229"/>
      <w:bookmarkEnd w:id="230"/>
      <w:r w:rsidRPr="007B41FD">
        <w:t>M-RETS</w:t>
      </w:r>
      <w:bookmarkStart w:id="231" w:name="_DV_C123"/>
      <w:r w:rsidRPr="007B41FD">
        <w:t xml:space="preserve"> System</w:t>
      </w:r>
      <w:bookmarkStart w:id="232" w:name="_DV_M147"/>
      <w:bookmarkEnd w:id="231"/>
      <w:bookmarkEnd w:id="232"/>
      <w:r w:rsidRPr="007B41FD">
        <w:t xml:space="preserve"> pursuant to Section 8(b) </w:t>
      </w:r>
      <w:r w:rsidR="004D031F">
        <w:t xml:space="preserve">or 8(c) </w:t>
      </w:r>
      <w:r w:rsidRPr="007B41FD">
        <w:t>hereof.</w:t>
      </w:r>
    </w:p>
    <w:p w:rsidR="00D8550B" w:rsidRPr="007B41FD" w:rsidRDefault="00D8550B">
      <w:pPr>
        <w:pStyle w:val="ParagraphL2"/>
      </w:pPr>
      <w:bookmarkStart w:id="233" w:name="_DV_M148"/>
      <w:bookmarkStart w:id="234" w:name="_DV_M159"/>
      <w:bookmarkEnd w:id="233"/>
      <w:bookmarkEnd w:id="234"/>
      <w:r w:rsidRPr="007B41FD">
        <w:rPr>
          <w:b/>
          <w:bCs/>
        </w:rPr>
        <w:t xml:space="preserve">Termination by </w:t>
      </w:r>
      <w:r w:rsidR="004D031F">
        <w:rPr>
          <w:b/>
          <w:bCs/>
        </w:rPr>
        <w:t>the QRE</w:t>
      </w:r>
      <w:r w:rsidRPr="007B41FD">
        <w:rPr>
          <w:b/>
          <w:bCs/>
        </w:rPr>
        <w:t xml:space="preserve"> and/or APX.</w:t>
      </w:r>
      <w:r w:rsidRPr="007B41FD">
        <w:t xml:space="preserve">  APX may terminate access to, or </w:t>
      </w:r>
      <w:r w:rsidR="004D031F">
        <w:t>the QRE</w:t>
      </w:r>
      <w:r w:rsidRPr="007B41FD">
        <w:t xml:space="preserve"> may terminate use of, </w:t>
      </w:r>
      <w:bookmarkStart w:id="235" w:name="_DV_C131"/>
      <w:r w:rsidRPr="007B41FD">
        <w:t xml:space="preserve">the </w:t>
      </w:r>
      <w:bookmarkStart w:id="236" w:name="_DV_M160"/>
      <w:bookmarkEnd w:id="235"/>
      <w:bookmarkEnd w:id="236"/>
      <w:r w:rsidRPr="007B41FD">
        <w:t>M-RETS</w:t>
      </w:r>
      <w:bookmarkStart w:id="237" w:name="_DV_C132"/>
      <w:r w:rsidRPr="007B41FD">
        <w:t xml:space="preserve"> System</w:t>
      </w:r>
      <w:bookmarkStart w:id="238" w:name="_DV_M161"/>
      <w:bookmarkEnd w:id="237"/>
      <w:bookmarkEnd w:id="238"/>
      <w:r w:rsidRPr="007B41FD">
        <w:t>, for any reason, by providing at least sixty (60) days writ</w:t>
      </w:r>
      <w:r w:rsidR="004D031F">
        <w:t>ten notice to the other Party.</w:t>
      </w:r>
    </w:p>
    <w:p w:rsidR="00D8550B" w:rsidRPr="007B41FD" w:rsidRDefault="00D8550B">
      <w:pPr>
        <w:pStyle w:val="ParagraphL2"/>
      </w:pPr>
      <w:bookmarkStart w:id="239" w:name="_DV_M162"/>
      <w:bookmarkEnd w:id="239"/>
      <w:r w:rsidRPr="007B41FD">
        <w:rPr>
          <w:b/>
          <w:bCs/>
        </w:rPr>
        <w:t>Termination Required by Law.</w:t>
      </w:r>
      <w:r w:rsidRPr="007B41FD">
        <w:t xml:space="preserve">  APX shall terminate access to, or </w:t>
      </w:r>
      <w:r w:rsidR="004D031F">
        <w:t>the QRE</w:t>
      </w:r>
      <w:r w:rsidRPr="007B41FD">
        <w:t xml:space="preserve"> shall cease use of, </w:t>
      </w:r>
      <w:bookmarkStart w:id="240" w:name="_DV_C133"/>
      <w:r w:rsidRPr="007B41FD">
        <w:t xml:space="preserve">the </w:t>
      </w:r>
      <w:bookmarkStart w:id="241" w:name="_DV_M163"/>
      <w:bookmarkEnd w:id="240"/>
      <w:bookmarkEnd w:id="241"/>
      <w:r w:rsidRPr="007B41FD">
        <w:t>M-RETS</w:t>
      </w:r>
      <w:bookmarkStart w:id="242" w:name="_DV_C134"/>
      <w:r w:rsidRPr="007B41FD">
        <w:t xml:space="preserve"> System</w:t>
      </w:r>
      <w:bookmarkStart w:id="243" w:name="_DV_M164"/>
      <w:bookmarkEnd w:id="242"/>
      <w:bookmarkEnd w:id="243"/>
      <w:r w:rsidRPr="007B41FD">
        <w:t xml:space="preserve"> if required to do so by any statute, regulation or ordinance enacted by a governmental authority having jurisdiction over </w:t>
      </w:r>
      <w:r w:rsidR="004D031F">
        <w:t>the QRE</w:t>
      </w:r>
      <w:r w:rsidRPr="007B41FD">
        <w:t xml:space="preserve"> or APX, or by any order or other decision of a court of law or governmental agency, as required by said statute, regulation, ordinance, order or decision.  At least sixty (60) </w:t>
      </w:r>
      <w:proofErr w:type="spellStart"/>
      <w:r w:rsidRPr="007B41FD">
        <w:t>days notice</w:t>
      </w:r>
      <w:proofErr w:type="spellEnd"/>
      <w:r w:rsidRPr="007B41FD">
        <w:t xml:space="preserve"> of said termination of access or cessation of use of </w:t>
      </w:r>
      <w:bookmarkStart w:id="244" w:name="_DV_C135"/>
      <w:r w:rsidRPr="007B41FD">
        <w:t xml:space="preserve">the </w:t>
      </w:r>
      <w:bookmarkStart w:id="245" w:name="_DV_M165"/>
      <w:bookmarkEnd w:id="244"/>
      <w:bookmarkEnd w:id="245"/>
      <w:r w:rsidRPr="007B41FD">
        <w:t>M-RETS</w:t>
      </w:r>
      <w:bookmarkStart w:id="246" w:name="_DV_C136"/>
      <w:r w:rsidRPr="007B41FD">
        <w:t xml:space="preserve"> System</w:t>
      </w:r>
      <w:bookmarkStart w:id="247" w:name="_DV_M166"/>
      <w:bookmarkEnd w:id="246"/>
      <w:bookmarkEnd w:id="247"/>
      <w:r w:rsidRPr="007B41FD">
        <w:t xml:space="preserve"> shall be given by the Party terminating the access to, or ceasing the use of, </w:t>
      </w:r>
      <w:bookmarkStart w:id="248" w:name="_DV_C137"/>
      <w:r w:rsidRPr="007B41FD">
        <w:t xml:space="preserve">the </w:t>
      </w:r>
      <w:bookmarkStart w:id="249" w:name="_DV_M167"/>
      <w:bookmarkEnd w:id="248"/>
      <w:bookmarkEnd w:id="249"/>
      <w:r w:rsidRPr="007B41FD">
        <w:t>M-RETS</w:t>
      </w:r>
      <w:bookmarkStart w:id="250" w:name="_DV_C138"/>
      <w:r w:rsidRPr="007B41FD">
        <w:t xml:space="preserve"> System</w:t>
      </w:r>
      <w:bookmarkStart w:id="251" w:name="_DV_M168"/>
      <w:bookmarkEnd w:id="250"/>
      <w:bookmarkEnd w:id="251"/>
      <w:r w:rsidRPr="007B41FD">
        <w:t xml:space="preserve"> under this subsection, unless a shorter notice period is </w:t>
      </w:r>
      <w:r>
        <w:t>required</w:t>
      </w:r>
      <w:r w:rsidRPr="007B41FD">
        <w:t xml:space="preserve"> by the applicable statute, regulation, ordinance, order or decision.</w:t>
      </w:r>
    </w:p>
    <w:p w:rsidR="00D8550B" w:rsidRPr="007B41FD" w:rsidRDefault="00D8550B">
      <w:pPr>
        <w:pStyle w:val="ParagraphL2"/>
      </w:pPr>
      <w:bookmarkStart w:id="252" w:name="_DV_M169"/>
      <w:bookmarkEnd w:id="252"/>
      <w:r w:rsidRPr="007B41FD">
        <w:rPr>
          <w:b/>
          <w:bCs/>
        </w:rPr>
        <w:t>Effect of Termination.</w:t>
      </w:r>
      <w:r w:rsidRPr="007B41FD">
        <w:t xml:space="preserve">  The terms of Sections 8 (Term and Termination), 11 (Confidentiality), 13 (Limitation of Liability), 16 (Indemnification), 17-26 and any other provisions meant to survive termination or expiration of these Terms of Use, shall survive termination of the Terms of Use.</w:t>
      </w:r>
      <w:bookmarkStart w:id="253" w:name="_DV_C139"/>
    </w:p>
    <w:p w:rsidR="00D8550B" w:rsidRPr="00B95D3B" w:rsidRDefault="00B95D3B" w:rsidP="00B95D3B">
      <w:pPr>
        <w:pStyle w:val="ParagraphL1"/>
        <w:rPr>
          <w:w w:val="0"/>
        </w:rPr>
      </w:pPr>
      <w:bookmarkStart w:id="254" w:name="_DV_M175"/>
      <w:bookmarkEnd w:id="253"/>
      <w:bookmarkEnd w:id="254"/>
      <w:r>
        <w:rPr>
          <w:b/>
          <w:bCs/>
          <w:w w:val="0"/>
        </w:rPr>
        <w:t>[RESERVED</w:t>
      </w:r>
      <w:bookmarkStart w:id="255" w:name="_DV_M176"/>
      <w:bookmarkEnd w:id="255"/>
      <w:r>
        <w:rPr>
          <w:b/>
          <w:bCs/>
          <w:w w:val="0"/>
        </w:rPr>
        <w:t>]</w:t>
      </w:r>
    </w:p>
    <w:p w:rsidR="00D8550B" w:rsidRPr="007B41FD" w:rsidRDefault="00D8550B">
      <w:pPr>
        <w:pStyle w:val="ParagraphL1"/>
        <w:rPr>
          <w:w w:val="0"/>
        </w:rPr>
      </w:pPr>
      <w:bookmarkStart w:id="256" w:name="_DV_M202"/>
      <w:bookmarkEnd w:id="256"/>
      <w:r w:rsidRPr="007B41FD">
        <w:rPr>
          <w:b/>
          <w:bCs/>
          <w:w w:val="0"/>
        </w:rPr>
        <w:t>Intellectual Property.</w:t>
      </w:r>
      <w:r w:rsidRPr="007B41FD">
        <w:rPr>
          <w:w w:val="0"/>
        </w:rPr>
        <w:t xml:space="preserve">  </w:t>
      </w:r>
      <w:bookmarkStart w:id="257" w:name="_DV_C160"/>
      <w:r w:rsidRPr="007B41FD">
        <w:t xml:space="preserve">The </w:t>
      </w:r>
      <w:bookmarkStart w:id="258" w:name="_DV_M203"/>
      <w:bookmarkEnd w:id="257"/>
      <w:bookmarkEnd w:id="258"/>
      <w:r w:rsidRPr="007B41FD">
        <w:t>M-RETS</w:t>
      </w:r>
      <w:bookmarkStart w:id="259" w:name="_DV_C161"/>
      <w:r w:rsidRPr="007B41FD">
        <w:t xml:space="preserve"> System</w:t>
      </w:r>
      <w:bookmarkStart w:id="260" w:name="_DV_M204"/>
      <w:bookmarkEnd w:id="259"/>
      <w:bookmarkEnd w:id="260"/>
      <w:r w:rsidRPr="007B41FD">
        <w:t xml:space="preserve">, and any and all content of </w:t>
      </w:r>
      <w:bookmarkStart w:id="261" w:name="_DV_C162"/>
      <w:r w:rsidRPr="007B41FD">
        <w:t xml:space="preserve">the </w:t>
      </w:r>
      <w:bookmarkStart w:id="262" w:name="_DV_M205"/>
      <w:bookmarkEnd w:id="261"/>
      <w:bookmarkEnd w:id="262"/>
      <w:r w:rsidRPr="007B41FD">
        <w:t>M-RETS</w:t>
      </w:r>
      <w:bookmarkStart w:id="263" w:name="_DV_C163"/>
      <w:r w:rsidRPr="007B41FD">
        <w:t xml:space="preserve"> System</w:t>
      </w:r>
      <w:bookmarkStart w:id="264" w:name="_DV_M206"/>
      <w:bookmarkEnd w:id="263"/>
      <w:bookmarkEnd w:id="264"/>
      <w:r w:rsidRPr="007B41FD">
        <w:t xml:space="preserve">, </w:t>
      </w:r>
      <w:proofErr w:type="gramStart"/>
      <w:r w:rsidRPr="007B41FD">
        <w:t>are</w:t>
      </w:r>
      <w:proofErr w:type="gramEnd"/>
      <w:r w:rsidRPr="007B41FD">
        <w:t xml:space="preserve"> protected by copyright and/or other intellectual property laws and any unauthorized use of the information or </w:t>
      </w:r>
      <w:bookmarkStart w:id="265" w:name="_DV_C164"/>
      <w:r w:rsidRPr="007B41FD">
        <w:t xml:space="preserve">the </w:t>
      </w:r>
      <w:bookmarkStart w:id="266" w:name="_DV_M207"/>
      <w:bookmarkEnd w:id="265"/>
      <w:bookmarkEnd w:id="266"/>
      <w:r w:rsidRPr="007B41FD">
        <w:t>M-RETS</w:t>
      </w:r>
      <w:bookmarkStart w:id="267" w:name="_DV_C165"/>
      <w:r w:rsidRPr="007B41FD">
        <w:t xml:space="preserve"> System</w:t>
      </w:r>
      <w:bookmarkStart w:id="268" w:name="_DV_M208"/>
      <w:bookmarkEnd w:id="267"/>
      <w:bookmarkEnd w:id="268"/>
      <w:r w:rsidRPr="007B41FD">
        <w:t xml:space="preserve"> may violate such laws related to their protection.  Except as expressly provided herein, </w:t>
      </w:r>
      <w:r w:rsidR="00453FE8">
        <w:t xml:space="preserve">neither </w:t>
      </w:r>
      <w:r w:rsidRPr="007B41FD">
        <w:t xml:space="preserve">APX </w:t>
      </w:r>
      <w:r w:rsidR="00453FE8">
        <w:t xml:space="preserve">nor M-RETS Inc. grants </w:t>
      </w:r>
      <w:r w:rsidRPr="007B41FD">
        <w:t xml:space="preserve">any express or implied right or license of any kind to </w:t>
      </w:r>
      <w:r w:rsidR="004D031F">
        <w:t>the QRE</w:t>
      </w:r>
      <w:r w:rsidRPr="007B41FD">
        <w:t xml:space="preserve"> under any patents, copyrights, trademarks, or trade secret information with respect to the information and/or </w:t>
      </w:r>
      <w:bookmarkStart w:id="269" w:name="_DV_C166"/>
      <w:r w:rsidRPr="007B41FD">
        <w:t xml:space="preserve">the </w:t>
      </w:r>
      <w:bookmarkStart w:id="270" w:name="_DV_M209"/>
      <w:bookmarkEnd w:id="269"/>
      <w:bookmarkEnd w:id="270"/>
      <w:r w:rsidRPr="007B41FD">
        <w:t>M-RETS</w:t>
      </w:r>
      <w:bookmarkStart w:id="271" w:name="_DV_C167"/>
      <w:r w:rsidRPr="007B41FD">
        <w:t xml:space="preserve"> System</w:t>
      </w:r>
      <w:bookmarkStart w:id="272" w:name="_DV_M210"/>
      <w:bookmarkEnd w:id="271"/>
      <w:bookmarkEnd w:id="272"/>
      <w:r w:rsidRPr="007B41FD">
        <w:t xml:space="preserve">.  Except as expressly provided by copyright law or the Terms of Use, </w:t>
      </w:r>
      <w:r w:rsidR="004D031F">
        <w:t>the QRE</w:t>
      </w:r>
      <w:r w:rsidRPr="007B41FD">
        <w:t xml:space="preserve"> may not copy, distribute, modify, publish, sell, transfer, license, transmit, display, participate in the transfer or sale of, </w:t>
      </w:r>
      <w:r>
        <w:t xml:space="preserve">or </w:t>
      </w:r>
      <w:r w:rsidRPr="007B41FD">
        <w:t xml:space="preserve">create derivative works of, any of the information or </w:t>
      </w:r>
      <w:bookmarkStart w:id="273" w:name="_DV_C168"/>
      <w:r w:rsidRPr="007B41FD">
        <w:t xml:space="preserve">the </w:t>
      </w:r>
      <w:bookmarkStart w:id="274" w:name="_DV_M211"/>
      <w:bookmarkEnd w:id="273"/>
      <w:bookmarkEnd w:id="274"/>
      <w:r w:rsidRPr="007B41FD">
        <w:t>M-RETS</w:t>
      </w:r>
      <w:bookmarkStart w:id="275" w:name="_DV_C169"/>
      <w:r w:rsidRPr="007B41FD">
        <w:t xml:space="preserve"> System</w:t>
      </w:r>
      <w:bookmarkStart w:id="276" w:name="_DV_M212"/>
      <w:bookmarkEnd w:id="275"/>
      <w:bookmarkEnd w:id="276"/>
      <w:r w:rsidRPr="007B41FD">
        <w:t>, either in whole or in part</w:t>
      </w:r>
      <w:bookmarkStart w:id="277" w:name="_DV_C170"/>
      <w:r w:rsidRPr="007B41FD">
        <w:t xml:space="preserve">, other than </w:t>
      </w:r>
      <w:r>
        <w:t xml:space="preserve">(a) </w:t>
      </w:r>
      <w:r w:rsidRPr="007B41FD">
        <w:t xml:space="preserve">reports created for use by or dissemination to </w:t>
      </w:r>
      <w:r w:rsidR="004D031F">
        <w:t>the QRE</w:t>
      </w:r>
      <w:r>
        <w:t xml:space="preserve"> (including authorized employees and agents of </w:t>
      </w:r>
      <w:r w:rsidR="004D031F">
        <w:t>the QRE</w:t>
      </w:r>
      <w:r>
        <w:t xml:space="preserve">) and to </w:t>
      </w:r>
      <w:r w:rsidRPr="007B41FD">
        <w:t>regulatory agencies under the M-RETS Operating Procedures</w:t>
      </w:r>
      <w:bookmarkStart w:id="278" w:name="_DV_M213"/>
      <w:bookmarkEnd w:id="277"/>
      <w:bookmarkEnd w:id="278"/>
      <w:r>
        <w:t>, (b) as may be required or compelled by order of a court of competent jurisdiction or (c) as APX</w:t>
      </w:r>
      <w:r w:rsidR="00950AEC">
        <w:t xml:space="preserve"> </w:t>
      </w:r>
      <w:r w:rsidR="0095747D">
        <w:t>and M-RETS Inc.</w:t>
      </w:r>
      <w:r>
        <w:t xml:space="preserve"> may agree in </w:t>
      </w:r>
      <w:r w:rsidR="00F5128D">
        <w:t xml:space="preserve">their </w:t>
      </w:r>
      <w:r>
        <w:t>sole discretion</w:t>
      </w:r>
      <w:r w:rsidRPr="007B41FD">
        <w:rPr>
          <w:w w:val="0"/>
        </w:rPr>
        <w:t xml:space="preserve">.  </w:t>
      </w:r>
      <w:r w:rsidR="00073DAA">
        <w:rPr>
          <w:w w:val="0"/>
        </w:rPr>
        <w:t>The QRE</w:t>
      </w:r>
      <w:r w:rsidRPr="007B41FD">
        <w:rPr>
          <w:w w:val="0"/>
        </w:rPr>
        <w:t xml:space="preserve"> acknowledges that </w:t>
      </w:r>
      <w:r w:rsidR="004D031F">
        <w:rPr>
          <w:w w:val="0"/>
        </w:rPr>
        <w:t>the QRE</w:t>
      </w:r>
      <w:r w:rsidRPr="007B41FD">
        <w:rPr>
          <w:w w:val="0"/>
        </w:rPr>
        <w:t xml:space="preserve"> does not acquire any ownership rights by downloading copyrighted material.</w:t>
      </w:r>
    </w:p>
    <w:p w:rsidR="00D8550B" w:rsidRPr="007B41FD" w:rsidRDefault="00D8550B">
      <w:pPr>
        <w:pStyle w:val="ParagraphL1"/>
        <w:rPr>
          <w:w w:val="0"/>
        </w:rPr>
      </w:pPr>
      <w:bookmarkStart w:id="279" w:name="_DV_M214"/>
      <w:bookmarkEnd w:id="279"/>
      <w:r w:rsidRPr="007B41FD">
        <w:rPr>
          <w:b/>
          <w:bCs/>
          <w:w w:val="0"/>
        </w:rPr>
        <w:t>Confidentiality.</w:t>
      </w:r>
    </w:p>
    <w:p w:rsidR="00D8550B" w:rsidRPr="007B41FD" w:rsidRDefault="00D8550B">
      <w:pPr>
        <w:pStyle w:val="ParagraphL2"/>
        <w:rPr>
          <w:w w:val="0"/>
        </w:rPr>
      </w:pPr>
      <w:bookmarkStart w:id="280" w:name="_DV_C171"/>
      <w:r w:rsidRPr="007B41FD">
        <w:t xml:space="preserve">The </w:t>
      </w:r>
      <w:bookmarkStart w:id="281" w:name="_DV_M215"/>
      <w:bookmarkEnd w:id="280"/>
      <w:bookmarkEnd w:id="281"/>
      <w:r w:rsidRPr="007B41FD">
        <w:t>M-RETS</w:t>
      </w:r>
      <w:bookmarkStart w:id="282" w:name="_DV_C172"/>
      <w:r w:rsidRPr="007B41FD">
        <w:t xml:space="preserve"> System</w:t>
      </w:r>
      <w:bookmarkStart w:id="283" w:name="_DV_M216"/>
      <w:bookmarkEnd w:id="282"/>
      <w:bookmarkEnd w:id="283"/>
      <w:r w:rsidRPr="007B41FD">
        <w:t xml:space="preserve">, including the selection, arrangement and compilation of data, may be comprised of confidential, market sensitive and trade secret information of </w:t>
      </w:r>
      <w:r w:rsidR="00073DAA">
        <w:t>the QRE</w:t>
      </w:r>
      <w:r w:rsidRPr="007B41FD">
        <w:t xml:space="preserve"> and other users of </w:t>
      </w:r>
      <w:bookmarkStart w:id="284" w:name="_DV_C173"/>
      <w:r w:rsidRPr="007B41FD">
        <w:t xml:space="preserve">the </w:t>
      </w:r>
      <w:bookmarkStart w:id="285" w:name="_DV_M217"/>
      <w:bookmarkEnd w:id="284"/>
      <w:bookmarkEnd w:id="285"/>
      <w:r w:rsidRPr="007B41FD">
        <w:t>M-RETS</w:t>
      </w:r>
      <w:bookmarkStart w:id="286" w:name="_DV_C174"/>
      <w:r w:rsidRPr="007B41FD">
        <w:t xml:space="preserve"> System</w:t>
      </w:r>
      <w:bookmarkStart w:id="287" w:name="_DV_M218"/>
      <w:bookmarkEnd w:id="286"/>
      <w:bookmarkEnd w:id="287"/>
      <w:r w:rsidRPr="007B41FD">
        <w:t xml:space="preserve">.  </w:t>
      </w:r>
      <w:r>
        <w:t xml:space="preserve">APX agrees that, except where permission has been explicitly granted, all Account Holder information will be held strictly confidential and will only be released </w:t>
      </w:r>
      <w:r w:rsidR="00FC0A49" w:rsidRPr="00B61725">
        <w:t xml:space="preserve">through </w:t>
      </w:r>
      <w:r w:rsidR="00B61725">
        <w:t xml:space="preserve">any </w:t>
      </w:r>
      <w:r w:rsidR="00FC0A49" w:rsidRPr="00B61725">
        <w:t>reporting process</w:t>
      </w:r>
      <w:r w:rsidR="00B61725">
        <w:t xml:space="preserve"> required by law, as described in clause (</w:t>
      </w:r>
      <w:proofErr w:type="gramStart"/>
      <w:r w:rsidR="00B61725">
        <w:t>vi</w:t>
      </w:r>
      <w:proofErr w:type="gramEnd"/>
      <w:r w:rsidR="00B61725">
        <w:t>) below</w:t>
      </w:r>
      <w:r>
        <w:t xml:space="preserve">.   </w:t>
      </w:r>
      <w:r w:rsidR="00073DAA">
        <w:t>The QRE</w:t>
      </w:r>
      <w:r w:rsidRPr="007B41FD">
        <w:t xml:space="preserve"> agrees not to use or disclose the information </w:t>
      </w:r>
      <w:r>
        <w:t xml:space="preserve">other than the information provided or owned by </w:t>
      </w:r>
      <w:r w:rsidR="004D031F">
        <w:t>the QRE</w:t>
      </w:r>
      <w:r>
        <w:t xml:space="preserve"> </w:t>
      </w:r>
      <w:r w:rsidRPr="007B41FD">
        <w:t xml:space="preserve">contained in </w:t>
      </w:r>
      <w:bookmarkStart w:id="288" w:name="_DV_C175"/>
      <w:r w:rsidRPr="007B41FD">
        <w:t xml:space="preserve">the </w:t>
      </w:r>
      <w:bookmarkStart w:id="289" w:name="_DV_M219"/>
      <w:bookmarkEnd w:id="288"/>
      <w:bookmarkEnd w:id="289"/>
      <w:r w:rsidRPr="007B41FD">
        <w:t>M-RETS</w:t>
      </w:r>
      <w:bookmarkStart w:id="290" w:name="_DV_C176"/>
      <w:r w:rsidRPr="007B41FD">
        <w:t xml:space="preserve"> System</w:t>
      </w:r>
      <w:bookmarkStart w:id="291" w:name="_DV_M220"/>
      <w:bookmarkEnd w:id="290"/>
      <w:bookmarkEnd w:id="291"/>
      <w:r w:rsidRPr="007B41FD">
        <w:t xml:space="preserve"> except as authorized by the Terms of Use.  As used in these Terms of Use, “Confidential Information” means </w:t>
      </w:r>
      <w:r>
        <w:t xml:space="preserve">any information provided to the M-RETS System by any </w:t>
      </w:r>
      <w:r w:rsidR="003023CB">
        <w:t xml:space="preserve">Subscriber </w:t>
      </w:r>
      <w:r>
        <w:t xml:space="preserve">and </w:t>
      </w:r>
      <w:r w:rsidRPr="007B41FD">
        <w:t xml:space="preserve">any information that has been designated in writing by any </w:t>
      </w:r>
      <w:bookmarkStart w:id="292" w:name="_DV_C177"/>
      <w:r w:rsidR="00F37DFE">
        <w:t xml:space="preserve">user of </w:t>
      </w:r>
      <w:r w:rsidRPr="007B41FD">
        <w:t xml:space="preserve">the </w:t>
      </w:r>
      <w:bookmarkStart w:id="293" w:name="_DV_M221"/>
      <w:bookmarkEnd w:id="292"/>
      <w:bookmarkEnd w:id="293"/>
      <w:r w:rsidRPr="007B41FD">
        <w:t>M-RETS</w:t>
      </w:r>
      <w:bookmarkStart w:id="294" w:name="_DV_C178"/>
      <w:r w:rsidRPr="007B41FD">
        <w:t xml:space="preserve"> System</w:t>
      </w:r>
      <w:bookmarkStart w:id="295" w:name="_DV_M222"/>
      <w:bookmarkEnd w:id="294"/>
      <w:bookmarkEnd w:id="295"/>
      <w:r w:rsidRPr="007B41FD">
        <w:t xml:space="preserve"> </w:t>
      </w:r>
      <w:r w:rsidRPr="007B41FD">
        <w:rPr>
          <w:w w:val="0"/>
        </w:rPr>
        <w:t xml:space="preserve">to be confidential or proprietary; provided, however, that Confidential Information does not include information which the </w:t>
      </w:r>
      <w:r>
        <w:rPr>
          <w:w w:val="0"/>
        </w:rPr>
        <w:t>receiving</w:t>
      </w:r>
      <w:r w:rsidRPr="007B41FD">
        <w:rPr>
          <w:w w:val="0"/>
        </w:rPr>
        <w:t xml:space="preserve"> Party can establish by written documentation (</w:t>
      </w:r>
      <w:proofErr w:type="spellStart"/>
      <w:r w:rsidRPr="007B41FD">
        <w:rPr>
          <w:w w:val="0"/>
        </w:rPr>
        <w:t>i</w:t>
      </w:r>
      <w:proofErr w:type="spellEnd"/>
      <w:r w:rsidRPr="007B41FD">
        <w:rPr>
          <w:w w:val="0"/>
        </w:rPr>
        <w:t xml:space="preserve">) to have been publicly known prior to disclosure of such information by the disclosing Party to the </w:t>
      </w:r>
      <w:r>
        <w:rPr>
          <w:w w:val="0"/>
        </w:rPr>
        <w:t>receiving</w:t>
      </w:r>
      <w:r w:rsidRPr="007B41FD">
        <w:rPr>
          <w:w w:val="0"/>
        </w:rPr>
        <w:t xml:space="preserve"> Party; (ii) to have become publicly known, without fault on the part of the </w:t>
      </w:r>
      <w:r>
        <w:rPr>
          <w:w w:val="0"/>
        </w:rPr>
        <w:t>receiving</w:t>
      </w:r>
      <w:r w:rsidRPr="007B41FD">
        <w:rPr>
          <w:w w:val="0"/>
        </w:rPr>
        <w:t xml:space="preserve"> Party, subsequent to disclosure of such information by the disclosing Party to the </w:t>
      </w:r>
      <w:r>
        <w:rPr>
          <w:w w:val="0"/>
        </w:rPr>
        <w:t>receiving</w:t>
      </w:r>
      <w:r w:rsidRPr="007B41FD">
        <w:rPr>
          <w:w w:val="0"/>
        </w:rPr>
        <w:t xml:space="preserve"> Party; (iii) to have been received by the </w:t>
      </w:r>
      <w:r>
        <w:rPr>
          <w:w w:val="0"/>
        </w:rPr>
        <w:t>receiving</w:t>
      </w:r>
      <w:r w:rsidRPr="007B41FD">
        <w:rPr>
          <w:w w:val="0"/>
        </w:rPr>
        <w:t xml:space="preserve"> Party at any time from a source, other than the disclosing Party, rightfully having possession of and the right to publicly disclose such information; (iv) to have been independently developed by employees or agents of the </w:t>
      </w:r>
      <w:r>
        <w:rPr>
          <w:w w:val="0"/>
        </w:rPr>
        <w:t>receiving</w:t>
      </w:r>
      <w:r w:rsidRPr="007B41FD">
        <w:rPr>
          <w:w w:val="0"/>
        </w:rPr>
        <w:t xml:space="preserve"> Party without access to or use of such information disclosed by the disclosing Party to the </w:t>
      </w:r>
      <w:r>
        <w:rPr>
          <w:w w:val="0"/>
        </w:rPr>
        <w:t>receiving</w:t>
      </w:r>
      <w:r w:rsidRPr="007B41FD">
        <w:rPr>
          <w:w w:val="0"/>
        </w:rPr>
        <w:t xml:space="preserve"> Party; (v) </w:t>
      </w:r>
      <w:r>
        <w:rPr>
          <w:w w:val="0"/>
        </w:rPr>
        <w:t xml:space="preserve">to be </w:t>
      </w:r>
      <w:r w:rsidRPr="007B41FD">
        <w:rPr>
          <w:w w:val="0"/>
        </w:rPr>
        <w:t xml:space="preserve">common technical information or know-how readily available in literature; (vi) </w:t>
      </w:r>
      <w:r>
        <w:rPr>
          <w:w w:val="0"/>
        </w:rPr>
        <w:t xml:space="preserve">to be required to </w:t>
      </w:r>
      <w:r w:rsidRPr="007B41FD">
        <w:rPr>
          <w:w w:val="0"/>
        </w:rPr>
        <w:t xml:space="preserve">be disclosed by force of law, including but not limited to information that must be provided to any governmental entity to confirm compliance with any statute or regulation, administrative proceeding, administrative or court order or discovery, provided that both Parties take such reasonable actions as necessary to ensure that such information is disclosed in as limited a manner possible; (vii) </w:t>
      </w:r>
      <w:r>
        <w:rPr>
          <w:w w:val="0"/>
        </w:rPr>
        <w:t xml:space="preserve">to be </w:t>
      </w:r>
      <w:r w:rsidRPr="007B41FD">
        <w:rPr>
          <w:w w:val="0"/>
        </w:rPr>
        <w:t xml:space="preserve">already within the knowledge of the </w:t>
      </w:r>
      <w:r>
        <w:rPr>
          <w:w w:val="0"/>
        </w:rPr>
        <w:t>receiving Party</w:t>
      </w:r>
      <w:r w:rsidRPr="007B41FD">
        <w:rPr>
          <w:w w:val="0"/>
        </w:rPr>
        <w:t xml:space="preserve"> at the time of disclosure, which information is not subject to a confidentiality agreement; </w:t>
      </w:r>
      <w:r>
        <w:rPr>
          <w:w w:val="0"/>
        </w:rPr>
        <w:t xml:space="preserve">and </w:t>
      </w:r>
      <w:r w:rsidRPr="007B41FD">
        <w:rPr>
          <w:w w:val="0"/>
        </w:rPr>
        <w:t xml:space="preserve">(viii) </w:t>
      </w:r>
      <w:r>
        <w:rPr>
          <w:w w:val="0"/>
        </w:rPr>
        <w:t xml:space="preserve">to be </w:t>
      </w:r>
      <w:r w:rsidRPr="007B41FD">
        <w:rPr>
          <w:w w:val="0"/>
        </w:rPr>
        <w:t>information APX is otherwise permitted to disclose under the M-RETS Operating Procedures</w:t>
      </w:r>
      <w:r w:rsidR="005D6D1F">
        <w:rPr>
          <w:w w:val="0"/>
        </w:rPr>
        <w:t xml:space="preserve">, the M-RETS ICD </w:t>
      </w:r>
      <w:r>
        <w:rPr>
          <w:w w:val="0"/>
        </w:rPr>
        <w:t>or these Terms of Use</w:t>
      </w:r>
      <w:r w:rsidRPr="007B41FD">
        <w:rPr>
          <w:w w:val="0"/>
        </w:rPr>
        <w:t xml:space="preserve">.  </w:t>
      </w:r>
      <w:r>
        <w:rPr>
          <w:w w:val="0"/>
        </w:rPr>
        <w:t>During the term of these Terms of Use and for five (5) years thereafter each Party shall maintain the Confidential Information as confidential with the same degree of care that it uses in maintaining its own confidential information, but in no event less than a reasonable degree of care, subject to the terms of these Terms of Use</w:t>
      </w:r>
      <w:r w:rsidR="00F37DFE">
        <w:rPr>
          <w:w w:val="0"/>
        </w:rPr>
        <w:t>,</w:t>
      </w:r>
      <w:r w:rsidR="00F37DFE" w:rsidRPr="00F37DFE">
        <w:rPr>
          <w:w w:val="0"/>
        </w:rPr>
        <w:t xml:space="preserve"> </w:t>
      </w:r>
      <w:r w:rsidR="00F37DFE">
        <w:rPr>
          <w:w w:val="0"/>
        </w:rPr>
        <w:t>the M-RETS ICD</w:t>
      </w:r>
      <w:r>
        <w:rPr>
          <w:w w:val="0"/>
        </w:rPr>
        <w:t xml:space="preserve"> and the M-RETS Operating Procedures.</w:t>
      </w:r>
    </w:p>
    <w:p w:rsidR="00D8550B" w:rsidRPr="007B41FD" w:rsidRDefault="00D8550B">
      <w:pPr>
        <w:pStyle w:val="ParagraphL2"/>
        <w:rPr>
          <w:w w:val="0"/>
        </w:rPr>
      </w:pPr>
      <w:bookmarkStart w:id="296" w:name="_DV_M223"/>
      <w:bookmarkEnd w:id="296"/>
      <w:r w:rsidRPr="007B41FD">
        <w:rPr>
          <w:w w:val="0"/>
        </w:rPr>
        <w:t>Confidentia</w:t>
      </w:r>
      <w:r w:rsidRPr="007B41FD">
        <w:t xml:space="preserve">l Information is the sole and exclusive property of </w:t>
      </w:r>
      <w:r w:rsidR="00073DAA">
        <w:t xml:space="preserve">the </w:t>
      </w:r>
      <w:r w:rsidR="00F37DFE">
        <w:t>party</w:t>
      </w:r>
      <w:r w:rsidR="008421F9" w:rsidRPr="007B41FD">
        <w:t xml:space="preserve"> </w:t>
      </w:r>
      <w:r w:rsidRPr="007B41FD">
        <w:t xml:space="preserve">who provided the information to </w:t>
      </w:r>
      <w:bookmarkStart w:id="297" w:name="_DV_C181"/>
      <w:r w:rsidRPr="007B41FD">
        <w:t xml:space="preserve">the </w:t>
      </w:r>
      <w:bookmarkStart w:id="298" w:name="_DV_M225"/>
      <w:bookmarkEnd w:id="297"/>
      <w:bookmarkEnd w:id="298"/>
      <w:r w:rsidRPr="007B41FD">
        <w:t>M-RETS</w:t>
      </w:r>
      <w:bookmarkStart w:id="299" w:name="_DV_C182"/>
      <w:r w:rsidRPr="007B41FD">
        <w:t xml:space="preserve"> System</w:t>
      </w:r>
      <w:bookmarkStart w:id="300" w:name="_DV_M226"/>
      <w:bookmarkEnd w:id="299"/>
      <w:bookmarkEnd w:id="300"/>
      <w:r w:rsidRPr="007B41FD">
        <w:t xml:space="preserve"> and shall not be used by </w:t>
      </w:r>
      <w:bookmarkStart w:id="301" w:name="_DV_M227"/>
      <w:bookmarkEnd w:id="301"/>
      <w:r>
        <w:t>either Party</w:t>
      </w:r>
      <w:r w:rsidRPr="007B41FD">
        <w:t xml:space="preserve"> for any purpose other than </w:t>
      </w:r>
      <w:bookmarkStart w:id="302" w:name="_DV_M228"/>
      <w:bookmarkEnd w:id="302"/>
      <w:r w:rsidRPr="007B41FD">
        <w:t>the purposes set fort</w:t>
      </w:r>
      <w:r w:rsidRPr="007B41FD">
        <w:rPr>
          <w:w w:val="0"/>
        </w:rPr>
        <w:t>h in the M-RETS Operating Procedures</w:t>
      </w:r>
      <w:r w:rsidR="00F37DFE">
        <w:rPr>
          <w:w w:val="0"/>
        </w:rPr>
        <w:t>, the M-RETS ICD</w:t>
      </w:r>
      <w:r>
        <w:rPr>
          <w:w w:val="0"/>
        </w:rPr>
        <w:t xml:space="preserve"> and these Terms of Use</w:t>
      </w:r>
      <w:r w:rsidRPr="007B41FD">
        <w:rPr>
          <w:w w:val="0"/>
        </w:rPr>
        <w:t>.</w:t>
      </w:r>
    </w:p>
    <w:p w:rsidR="00D8550B" w:rsidRPr="007B41FD" w:rsidRDefault="00D8550B" w:rsidP="00BE126A">
      <w:pPr>
        <w:pStyle w:val="ParagraphL2"/>
        <w:keepNext/>
        <w:rPr>
          <w:w w:val="0"/>
        </w:rPr>
      </w:pPr>
      <w:bookmarkStart w:id="303" w:name="_DV_M229"/>
      <w:bookmarkEnd w:id="303"/>
      <w:r w:rsidRPr="007B41FD">
        <w:rPr>
          <w:w w:val="0"/>
        </w:rPr>
        <w:t xml:space="preserve">If </w:t>
      </w:r>
      <w:r w:rsidR="004D031F">
        <w:rPr>
          <w:w w:val="0"/>
        </w:rPr>
        <w:t>the QRE</w:t>
      </w:r>
      <w:r w:rsidRPr="007B41FD">
        <w:rPr>
          <w:w w:val="0"/>
        </w:rPr>
        <w:t xml:space="preserve"> obtains access to data in</w:t>
      </w:r>
      <w:r w:rsidRPr="007B41FD">
        <w:t xml:space="preserve"> </w:t>
      </w:r>
      <w:bookmarkStart w:id="304" w:name="_DV_C186"/>
      <w:r w:rsidRPr="007B41FD">
        <w:t xml:space="preserve">the </w:t>
      </w:r>
      <w:bookmarkStart w:id="305" w:name="_DV_M230"/>
      <w:bookmarkEnd w:id="304"/>
      <w:bookmarkEnd w:id="305"/>
      <w:r w:rsidRPr="007B41FD">
        <w:t>M-RETS</w:t>
      </w:r>
      <w:bookmarkStart w:id="306" w:name="_DV_C187"/>
      <w:r w:rsidRPr="007B41FD">
        <w:t xml:space="preserve"> System</w:t>
      </w:r>
      <w:bookmarkStart w:id="307" w:name="_DV_M231"/>
      <w:bookmarkEnd w:id="306"/>
      <w:bookmarkEnd w:id="307"/>
      <w:r w:rsidRPr="007B41FD">
        <w:t xml:space="preserve"> that (</w:t>
      </w:r>
      <w:proofErr w:type="spellStart"/>
      <w:r w:rsidRPr="007B41FD">
        <w:t>i</w:t>
      </w:r>
      <w:proofErr w:type="spellEnd"/>
      <w:r w:rsidRPr="007B41FD">
        <w:t xml:space="preserve">) is not data provided or owned by </w:t>
      </w:r>
      <w:r w:rsidR="004D031F">
        <w:t>the QRE</w:t>
      </w:r>
      <w:r w:rsidRPr="007B41FD">
        <w:t>; (ii) is not part of a publicly available M-RETS</w:t>
      </w:r>
      <w:bookmarkStart w:id="308" w:name="_DV_C188"/>
      <w:r w:rsidRPr="007B41FD">
        <w:t xml:space="preserve"> System</w:t>
      </w:r>
      <w:bookmarkStart w:id="309" w:name="_DV_M232"/>
      <w:bookmarkEnd w:id="308"/>
      <w:bookmarkEnd w:id="309"/>
      <w:r w:rsidRPr="007B41FD">
        <w:t xml:space="preserve"> </w:t>
      </w:r>
      <w:r w:rsidRPr="007B41FD">
        <w:rPr>
          <w:w w:val="0"/>
        </w:rPr>
        <w:t xml:space="preserve">report; and (iii) </w:t>
      </w:r>
      <w:r w:rsidR="004D031F">
        <w:rPr>
          <w:w w:val="0"/>
        </w:rPr>
        <w:t>the QRE</w:t>
      </w:r>
      <w:r w:rsidRPr="007B41FD">
        <w:rPr>
          <w:w w:val="0"/>
        </w:rPr>
        <w:t xml:space="preserve"> is not otherwise authorized to use, then, regardless of whether such data is otherwise considered Confidential Information under these Terms of Use, </w:t>
      </w:r>
      <w:r w:rsidR="004D031F">
        <w:rPr>
          <w:w w:val="0"/>
        </w:rPr>
        <w:t>the QRE</w:t>
      </w:r>
      <w:r w:rsidRPr="007B41FD">
        <w:rPr>
          <w:w w:val="0"/>
        </w:rPr>
        <w:t xml:space="preserve"> shall:</w:t>
      </w:r>
    </w:p>
    <w:p w:rsidR="00D8550B" w:rsidRPr="007B41FD" w:rsidRDefault="00D8550B" w:rsidP="00BE126A">
      <w:pPr>
        <w:pStyle w:val="ParagraphL3"/>
        <w:keepNext/>
        <w:rPr>
          <w:w w:val="0"/>
        </w:rPr>
      </w:pPr>
      <w:bookmarkStart w:id="310" w:name="_DV_M233"/>
      <w:bookmarkEnd w:id="310"/>
      <w:r w:rsidRPr="007B41FD">
        <w:rPr>
          <w:w w:val="0"/>
        </w:rPr>
        <w:t xml:space="preserve">immediately notify APX that </w:t>
      </w:r>
      <w:r w:rsidR="004D031F">
        <w:rPr>
          <w:w w:val="0"/>
        </w:rPr>
        <w:t>the QRE</w:t>
      </w:r>
      <w:r w:rsidRPr="007B41FD">
        <w:rPr>
          <w:w w:val="0"/>
        </w:rPr>
        <w:t xml:space="preserve"> has obtained such access; and</w:t>
      </w:r>
    </w:p>
    <w:p w:rsidR="00D8550B" w:rsidRDefault="00D8550B">
      <w:pPr>
        <w:pStyle w:val="ParagraphL3"/>
        <w:rPr>
          <w:w w:val="0"/>
        </w:rPr>
      </w:pPr>
      <w:bookmarkStart w:id="311" w:name="_DV_M234"/>
      <w:bookmarkEnd w:id="311"/>
      <w:proofErr w:type="gramStart"/>
      <w:r w:rsidRPr="007B41FD">
        <w:rPr>
          <w:w w:val="0"/>
        </w:rPr>
        <w:t>not</w:t>
      </w:r>
      <w:proofErr w:type="gramEnd"/>
      <w:r w:rsidRPr="007B41FD">
        <w:rPr>
          <w:w w:val="0"/>
        </w:rPr>
        <w:t xml:space="preserve"> disclose, disseminate, copy, or use any such information.</w:t>
      </w:r>
    </w:p>
    <w:p w:rsidR="00D8550B" w:rsidRDefault="00D8550B" w:rsidP="00D2177A">
      <w:r>
        <w:t xml:space="preserve">APX shall notify </w:t>
      </w:r>
      <w:r w:rsidR="00073DAA">
        <w:t xml:space="preserve">the </w:t>
      </w:r>
      <w:r w:rsidR="00F37DFE">
        <w:t>party</w:t>
      </w:r>
      <w:r w:rsidR="008421F9">
        <w:t xml:space="preserve"> </w:t>
      </w:r>
      <w:r>
        <w:t xml:space="preserve">providing such accessed information to APX of any such unauthorized access promptly after it receives notice from the </w:t>
      </w:r>
      <w:r w:rsidR="00FC0A49" w:rsidRPr="00B61725">
        <w:t>user</w:t>
      </w:r>
      <w:r w:rsidR="00B61725">
        <w:t xml:space="preserve"> that has accessed such information</w:t>
      </w:r>
      <w:r w:rsidRPr="00B61725">
        <w:t>.</w:t>
      </w:r>
    </w:p>
    <w:p w:rsidR="00D8550B" w:rsidRPr="00D2177A" w:rsidRDefault="00D8550B" w:rsidP="00D2177A"/>
    <w:p w:rsidR="00D8550B" w:rsidRPr="007B41FD" w:rsidRDefault="00D8550B">
      <w:pPr>
        <w:pStyle w:val="ParagraphL1"/>
        <w:rPr>
          <w:b/>
          <w:bCs/>
          <w:w w:val="0"/>
        </w:rPr>
      </w:pPr>
      <w:bookmarkStart w:id="312" w:name="_DV_M235"/>
      <w:bookmarkEnd w:id="312"/>
      <w:r w:rsidRPr="007B41FD">
        <w:rPr>
          <w:b/>
          <w:bCs/>
          <w:w w:val="0"/>
        </w:rPr>
        <w:t>Limited Warranty; Disclaimer of Warranty.</w:t>
      </w:r>
    </w:p>
    <w:p w:rsidR="00D8550B" w:rsidRPr="007B41FD" w:rsidRDefault="00D8550B">
      <w:pPr>
        <w:pStyle w:val="ParagraphL2"/>
        <w:rPr>
          <w:w w:val="0"/>
        </w:rPr>
      </w:pPr>
      <w:bookmarkStart w:id="313" w:name="_DV_M236"/>
      <w:bookmarkEnd w:id="313"/>
      <w:r w:rsidRPr="007B41FD">
        <w:rPr>
          <w:w w:val="0"/>
        </w:rPr>
        <w:t xml:space="preserve">The data contained in </w:t>
      </w:r>
      <w:bookmarkStart w:id="314" w:name="_DV_C189"/>
      <w:r w:rsidRPr="007B41FD">
        <w:t xml:space="preserve">the </w:t>
      </w:r>
      <w:bookmarkStart w:id="315" w:name="_DV_M237"/>
      <w:bookmarkEnd w:id="314"/>
      <w:bookmarkEnd w:id="315"/>
      <w:r w:rsidRPr="007B41FD">
        <w:t>M-RETS</w:t>
      </w:r>
      <w:bookmarkStart w:id="316" w:name="_DV_C190"/>
      <w:r w:rsidRPr="007B41FD">
        <w:t xml:space="preserve"> System</w:t>
      </w:r>
      <w:bookmarkStart w:id="317" w:name="_DV_M238"/>
      <w:bookmarkEnd w:id="316"/>
      <w:bookmarkEnd w:id="317"/>
      <w:r w:rsidRPr="007B41FD">
        <w:t xml:space="preserve"> (</w:t>
      </w:r>
      <w:proofErr w:type="spellStart"/>
      <w:r w:rsidRPr="007B41FD">
        <w:t>i</w:t>
      </w:r>
      <w:proofErr w:type="spellEnd"/>
      <w:r w:rsidRPr="007B41FD">
        <w:t xml:space="preserve">) has been gathered by APX from sources believed by APX to be reliable, including but not limited to </w:t>
      </w:r>
      <w:r>
        <w:t>c</w:t>
      </w:r>
      <w:r w:rsidRPr="007B41FD">
        <w:t xml:space="preserve">ontrol </w:t>
      </w:r>
      <w:r>
        <w:t>a</w:t>
      </w:r>
      <w:r w:rsidRPr="007B41FD">
        <w:t>rea operators</w:t>
      </w:r>
      <w:bookmarkStart w:id="318" w:name="_DV_M239"/>
      <w:bookmarkEnd w:id="318"/>
      <w:r w:rsidRPr="007B41FD">
        <w:t xml:space="preserve"> and Registered Generators.  However, </w:t>
      </w:r>
      <w:r w:rsidR="007261CC">
        <w:t xml:space="preserve">neither M-RETS Inc. nor </w:t>
      </w:r>
      <w:r w:rsidRPr="007B41FD">
        <w:t xml:space="preserve">APX </w:t>
      </w:r>
      <w:r w:rsidR="00292288">
        <w:t>warrants</w:t>
      </w:r>
      <w:r w:rsidR="00292288" w:rsidRPr="007B41FD">
        <w:t xml:space="preserve"> </w:t>
      </w:r>
      <w:r w:rsidRPr="007B41FD">
        <w:t xml:space="preserve">that the information in </w:t>
      </w:r>
      <w:bookmarkStart w:id="319" w:name="_DV_C192"/>
      <w:r w:rsidRPr="007B41FD">
        <w:t xml:space="preserve">the </w:t>
      </w:r>
      <w:bookmarkStart w:id="320" w:name="_DV_M240"/>
      <w:bookmarkEnd w:id="319"/>
      <w:bookmarkEnd w:id="320"/>
      <w:r w:rsidRPr="007B41FD">
        <w:t>M-RETS</w:t>
      </w:r>
      <w:bookmarkStart w:id="321" w:name="_DV_C193"/>
      <w:r w:rsidRPr="007B41FD">
        <w:t xml:space="preserve"> System</w:t>
      </w:r>
      <w:bookmarkStart w:id="322" w:name="_DV_M241"/>
      <w:bookmarkEnd w:id="321"/>
      <w:bookmarkEnd w:id="322"/>
      <w:r w:rsidRPr="007B41FD">
        <w:t xml:space="preserve"> is correct, complete, current or accurate, and it does not warrant that the software programs in </w:t>
      </w:r>
      <w:bookmarkStart w:id="323" w:name="_DV_C194"/>
      <w:r w:rsidRPr="007B41FD">
        <w:t xml:space="preserve">the </w:t>
      </w:r>
      <w:bookmarkStart w:id="324" w:name="_DV_M242"/>
      <w:bookmarkEnd w:id="323"/>
      <w:bookmarkEnd w:id="324"/>
      <w:r w:rsidRPr="007B41FD">
        <w:t>M-RETS</w:t>
      </w:r>
      <w:bookmarkStart w:id="325" w:name="_DV_C195"/>
      <w:r w:rsidRPr="007B41FD">
        <w:t xml:space="preserve"> System</w:t>
      </w:r>
      <w:bookmarkStart w:id="326" w:name="_DV_M243"/>
      <w:bookmarkEnd w:id="325"/>
      <w:bookmarkEnd w:id="326"/>
      <w:r w:rsidRPr="007B41FD">
        <w:t xml:space="preserve"> will be error free or bug free.  </w:t>
      </w:r>
      <w:bookmarkStart w:id="327" w:name="_DV_C196"/>
      <w:r w:rsidRPr="007B41FD">
        <w:t xml:space="preserve">Except as, and solely to the extent, specifically set forth in the M-RETS Operating Procedures, </w:t>
      </w:r>
      <w:bookmarkStart w:id="328" w:name="_DV_M244"/>
      <w:bookmarkEnd w:id="327"/>
      <w:bookmarkEnd w:id="328"/>
      <w:r w:rsidR="00292288">
        <w:t xml:space="preserve">neither M-RETS Inc. nor </w:t>
      </w:r>
      <w:r w:rsidRPr="007B41FD">
        <w:t xml:space="preserve">APX has </w:t>
      </w:r>
      <w:r w:rsidR="00A43D3D">
        <w:t>any</w:t>
      </w:r>
      <w:r w:rsidR="00A43D3D" w:rsidRPr="007B41FD">
        <w:t xml:space="preserve"> </w:t>
      </w:r>
      <w:r w:rsidRPr="007B41FD">
        <w:t xml:space="preserve">obligation to audit or otherwise verify </w:t>
      </w:r>
      <w:bookmarkStart w:id="329" w:name="_DV_C197"/>
      <w:r w:rsidRPr="007B41FD">
        <w:t xml:space="preserve">any </w:t>
      </w:r>
      <w:bookmarkStart w:id="330" w:name="_DV_M245"/>
      <w:bookmarkEnd w:id="329"/>
      <w:bookmarkEnd w:id="330"/>
      <w:r w:rsidRPr="007B41FD">
        <w:t xml:space="preserve">information contained in </w:t>
      </w:r>
      <w:bookmarkStart w:id="331" w:name="_DV_C198"/>
      <w:r w:rsidRPr="007B41FD">
        <w:t xml:space="preserve">the </w:t>
      </w:r>
      <w:bookmarkStart w:id="332" w:name="_DV_M246"/>
      <w:bookmarkEnd w:id="331"/>
      <w:bookmarkEnd w:id="332"/>
      <w:r w:rsidRPr="007B41FD">
        <w:t>M-RETS</w:t>
      </w:r>
      <w:bookmarkStart w:id="333" w:name="_DV_C199"/>
      <w:r w:rsidRPr="007B41FD">
        <w:t xml:space="preserve"> System</w:t>
      </w:r>
      <w:bookmarkStart w:id="334" w:name="_DV_M247"/>
      <w:bookmarkEnd w:id="333"/>
      <w:bookmarkEnd w:id="334"/>
      <w:r w:rsidRPr="007B41FD">
        <w:t>.</w:t>
      </w:r>
    </w:p>
    <w:p w:rsidR="00D8550B" w:rsidRPr="007B41FD" w:rsidRDefault="00D8550B">
      <w:pPr>
        <w:pStyle w:val="ParagraphL2"/>
        <w:rPr>
          <w:w w:val="0"/>
        </w:rPr>
      </w:pPr>
      <w:bookmarkStart w:id="335" w:name="_DV_C200"/>
      <w:r w:rsidRPr="007B41FD">
        <w:t xml:space="preserve">THE </w:t>
      </w:r>
      <w:bookmarkStart w:id="336" w:name="_DV_M248"/>
      <w:bookmarkEnd w:id="335"/>
      <w:bookmarkEnd w:id="336"/>
      <w:r w:rsidRPr="007B41FD">
        <w:t>M-RETS</w:t>
      </w:r>
      <w:bookmarkStart w:id="337" w:name="_DV_C201"/>
      <w:r w:rsidRPr="007B41FD">
        <w:t xml:space="preserve"> SYSTEM</w:t>
      </w:r>
      <w:bookmarkStart w:id="338" w:name="_DV_M249"/>
      <w:bookmarkEnd w:id="337"/>
      <w:bookmarkEnd w:id="338"/>
      <w:r w:rsidRPr="007B41FD">
        <w:t xml:space="preserve"> IS PROVIDED “AS IS,” “WHERE-IS” AND </w:t>
      </w:r>
      <w:r w:rsidR="00955408">
        <w:t xml:space="preserve">NEITHER M-RETS INC. NOR </w:t>
      </w:r>
      <w:r w:rsidRPr="007B41FD">
        <w:t xml:space="preserve">APX MAKES </w:t>
      </w:r>
      <w:r w:rsidR="00955408">
        <w:t>ANY</w:t>
      </w:r>
      <w:r w:rsidR="00955408" w:rsidRPr="007B41FD">
        <w:t xml:space="preserve"> </w:t>
      </w:r>
      <w:r w:rsidRPr="007B41FD">
        <w:t xml:space="preserve">REPRESENTATIONS OR WARRANTIES, EXPRESS OR IMPLIED, WITH RESPECT TO THESE TERMS OF USE OR THE ADEQUACY OR PERFORMANCE OF </w:t>
      </w:r>
      <w:bookmarkStart w:id="339" w:name="_DV_C202"/>
      <w:r w:rsidRPr="007B41FD">
        <w:t xml:space="preserve">THE </w:t>
      </w:r>
      <w:bookmarkStart w:id="340" w:name="_DV_M250"/>
      <w:bookmarkEnd w:id="339"/>
      <w:bookmarkEnd w:id="340"/>
      <w:r w:rsidRPr="007B41FD">
        <w:t>M-RETS</w:t>
      </w:r>
      <w:bookmarkStart w:id="341" w:name="_DV_C203"/>
      <w:r w:rsidRPr="007B41FD">
        <w:t xml:space="preserve"> SYSTEM</w:t>
      </w:r>
      <w:bookmarkStart w:id="342" w:name="_DV_M251"/>
      <w:bookmarkEnd w:id="341"/>
      <w:bookmarkEnd w:id="342"/>
      <w:r w:rsidRPr="007B41FD">
        <w:t xml:space="preserve">, </w:t>
      </w:r>
      <w:r w:rsidRPr="007B41FD">
        <w:rPr>
          <w:w w:val="0"/>
        </w:rPr>
        <w:t xml:space="preserve">AND </w:t>
      </w:r>
      <w:r w:rsidR="006A2285">
        <w:rPr>
          <w:w w:val="0"/>
        </w:rPr>
        <w:t xml:space="preserve">M-RETS INC. AND </w:t>
      </w:r>
      <w:r w:rsidRPr="007B41FD">
        <w:rPr>
          <w:w w:val="0"/>
        </w:rPr>
        <w:t xml:space="preserve">APX HEREBY </w:t>
      </w:r>
      <w:r w:rsidR="00296E5C">
        <w:rPr>
          <w:w w:val="0"/>
        </w:rPr>
        <w:t xml:space="preserve">EACH </w:t>
      </w:r>
      <w:r w:rsidRPr="007B41FD">
        <w:rPr>
          <w:w w:val="0"/>
        </w:rPr>
        <w:t xml:space="preserve">DISCLAIMS ANY SUCH WARRANTIES, INCLUDING BUT NOT LIMITED TO WARRANTIES OF MERCHANTABILITY, NON-INFRINGEMENT OR FITNESS FOR A PARTICULAR PURPOSE OR ANY IMPLIED WARRANTIES ARISING FROM ANY COURSE OF DEALING, USAGE OR TRADE PRACTICE.  </w:t>
      </w:r>
      <w:r w:rsidR="00073DAA">
        <w:rPr>
          <w:w w:val="0"/>
        </w:rPr>
        <w:t>THE QRE</w:t>
      </w:r>
      <w:r w:rsidRPr="007B41FD">
        <w:rPr>
          <w:w w:val="0"/>
        </w:rPr>
        <w:t xml:space="preserve"> ACKNOWLEDGES THAT SERVICE DISRUPTIONS MAY OCCUR FROM TIME TO TIME.</w:t>
      </w:r>
    </w:p>
    <w:p w:rsidR="00D8550B" w:rsidRPr="007B41FD" w:rsidRDefault="00233D42">
      <w:pPr>
        <w:pStyle w:val="ParagraphL2"/>
        <w:rPr>
          <w:w w:val="0"/>
        </w:rPr>
      </w:pPr>
      <w:bookmarkStart w:id="343" w:name="_DV_M252"/>
      <w:bookmarkEnd w:id="343"/>
      <w:r>
        <w:rPr>
          <w:w w:val="0"/>
        </w:rPr>
        <w:t xml:space="preserve">Neither M-RETS Inc. nor </w:t>
      </w:r>
      <w:r w:rsidR="00D8550B" w:rsidRPr="007B41FD">
        <w:rPr>
          <w:w w:val="0"/>
        </w:rPr>
        <w:t>APX is respo</w:t>
      </w:r>
      <w:r w:rsidR="00D8550B" w:rsidRPr="007B41FD">
        <w:t xml:space="preserve">nsible for the acts or omissions of parties who input data into </w:t>
      </w:r>
      <w:bookmarkStart w:id="344" w:name="_DV_C204"/>
      <w:r w:rsidR="00D8550B" w:rsidRPr="007B41FD">
        <w:t xml:space="preserve">the </w:t>
      </w:r>
      <w:bookmarkStart w:id="345" w:name="_DV_M253"/>
      <w:bookmarkEnd w:id="344"/>
      <w:bookmarkEnd w:id="345"/>
      <w:r w:rsidR="00D8550B" w:rsidRPr="007B41FD">
        <w:t>M-RETS</w:t>
      </w:r>
      <w:bookmarkStart w:id="346" w:name="_DV_C205"/>
      <w:r w:rsidR="00D8550B" w:rsidRPr="007B41FD">
        <w:t xml:space="preserve"> System</w:t>
      </w:r>
      <w:bookmarkStart w:id="347" w:name="_DV_M254"/>
      <w:bookmarkEnd w:id="346"/>
      <w:bookmarkEnd w:id="347"/>
      <w:r w:rsidR="00D8550B" w:rsidRPr="007B41FD">
        <w:t xml:space="preserve"> or from whom data is obtained for inclusion into </w:t>
      </w:r>
      <w:bookmarkStart w:id="348" w:name="_DV_C206"/>
      <w:r w:rsidR="00D8550B" w:rsidRPr="007B41FD">
        <w:t xml:space="preserve">the </w:t>
      </w:r>
      <w:bookmarkStart w:id="349" w:name="_DV_M255"/>
      <w:bookmarkEnd w:id="348"/>
      <w:bookmarkEnd w:id="349"/>
      <w:r w:rsidR="00D8550B" w:rsidRPr="007B41FD">
        <w:t>M-RETS</w:t>
      </w:r>
      <w:bookmarkStart w:id="350" w:name="_DV_C207"/>
      <w:r w:rsidR="00D8550B" w:rsidRPr="007B41FD">
        <w:t xml:space="preserve"> System</w:t>
      </w:r>
      <w:bookmarkStart w:id="351" w:name="_DV_M256"/>
      <w:bookmarkEnd w:id="350"/>
      <w:bookmarkEnd w:id="351"/>
      <w:r w:rsidR="00D8550B" w:rsidRPr="007B41FD">
        <w:t>.</w:t>
      </w:r>
    </w:p>
    <w:p w:rsidR="00D8550B" w:rsidRPr="007B41FD" w:rsidRDefault="00073DAA">
      <w:pPr>
        <w:pStyle w:val="ParagraphL2"/>
        <w:rPr>
          <w:w w:val="0"/>
        </w:rPr>
      </w:pPr>
      <w:bookmarkStart w:id="352" w:name="_DV_M257"/>
      <w:bookmarkEnd w:id="352"/>
      <w:r>
        <w:rPr>
          <w:w w:val="0"/>
        </w:rPr>
        <w:t>The QRE</w:t>
      </w:r>
      <w:r w:rsidR="00D8550B" w:rsidRPr="007B41FD">
        <w:rPr>
          <w:w w:val="0"/>
        </w:rPr>
        <w:t xml:space="preserve"> is solely responsible for the protection, security and management of usage and security of its computer network.  </w:t>
      </w:r>
      <w:r w:rsidR="00EB7753">
        <w:rPr>
          <w:w w:val="0"/>
        </w:rPr>
        <w:t xml:space="preserve">Neither M-RETS Inc. nor </w:t>
      </w:r>
      <w:r w:rsidR="00D8550B" w:rsidRPr="007B41FD">
        <w:rPr>
          <w:w w:val="0"/>
        </w:rPr>
        <w:t xml:space="preserve">APX will compensate </w:t>
      </w:r>
      <w:r w:rsidR="004D031F">
        <w:rPr>
          <w:w w:val="0"/>
        </w:rPr>
        <w:t>the QRE</w:t>
      </w:r>
      <w:r w:rsidR="00D8550B" w:rsidRPr="007B41FD">
        <w:rPr>
          <w:w w:val="0"/>
        </w:rPr>
        <w:t xml:space="preserve"> for damages incurred due to security violations of the security of </w:t>
      </w:r>
      <w:r w:rsidR="004D031F">
        <w:rPr>
          <w:w w:val="0"/>
        </w:rPr>
        <w:t>the QRE</w:t>
      </w:r>
      <w:r w:rsidR="00F37DFE">
        <w:rPr>
          <w:w w:val="0"/>
        </w:rPr>
        <w:t>’s computer network</w:t>
      </w:r>
      <w:r w:rsidR="00D8550B" w:rsidRPr="007B41FD">
        <w:rPr>
          <w:w w:val="0"/>
        </w:rPr>
        <w:t>.</w:t>
      </w:r>
    </w:p>
    <w:p w:rsidR="00D8550B" w:rsidRPr="007B41FD" w:rsidRDefault="00D8550B" w:rsidP="00BE126A">
      <w:pPr>
        <w:pStyle w:val="ParagraphL1"/>
        <w:keepNext/>
        <w:rPr>
          <w:b/>
          <w:bCs/>
          <w:w w:val="0"/>
        </w:rPr>
      </w:pPr>
      <w:bookmarkStart w:id="353" w:name="_DV_M258"/>
      <w:bookmarkEnd w:id="353"/>
      <w:r w:rsidRPr="007B41FD">
        <w:rPr>
          <w:b/>
          <w:bCs/>
          <w:w w:val="0"/>
        </w:rPr>
        <w:t>Limitation of Liability.</w:t>
      </w:r>
    </w:p>
    <w:p w:rsidR="00D8550B" w:rsidRPr="007B41FD" w:rsidRDefault="00073DAA">
      <w:pPr>
        <w:pStyle w:val="ParagraphL2"/>
        <w:rPr>
          <w:w w:val="0"/>
        </w:rPr>
      </w:pPr>
      <w:bookmarkStart w:id="354" w:name="_DV_M259"/>
      <w:bookmarkEnd w:id="354"/>
      <w:r>
        <w:rPr>
          <w:w w:val="0"/>
        </w:rPr>
        <w:t>THE QRE</w:t>
      </w:r>
      <w:r w:rsidR="00D8550B" w:rsidRPr="007B41FD">
        <w:rPr>
          <w:w w:val="0"/>
        </w:rPr>
        <w:t xml:space="preserve"> ASSUMES FULL RESPONSIBILITY AND RISK OF LOSS RESULTING FROM ITS USE</w:t>
      </w:r>
      <w:r w:rsidR="00D8550B" w:rsidRPr="007B41FD">
        <w:t xml:space="preserve"> OF </w:t>
      </w:r>
      <w:bookmarkStart w:id="355" w:name="_DV_C208"/>
      <w:r w:rsidR="00D8550B" w:rsidRPr="007B41FD">
        <w:t xml:space="preserve">THE </w:t>
      </w:r>
      <w:bookmarkStart w:id="356" w:name="_DV_M260"/>
      <w:bookmarkEnd w:id="355"/>
      <w:bookmarkEnd w:id="356"/>
      <w:r w:rsidR="00D8550B" w:rsidRPr="007B41FD">
        <w:t>M-RETS</w:t>
      </w:r>
      <w:bookmarkStart w:id="357" w:name="_DV_C209"/>
      <w:r w:rsidR="00D8550B" w:rsidRPr="007B41FD">
        <w:t xml:space="preserve"> SYSTEM</w:t>
      </w:r>
      <w:bookmarkStart w:id="358" w:name="_DV_M261"/>
      <w:bookmarkEnd w:id="357"/>
      <w:bookmarkEnd w:id="358"/>
      <w:r w:rsidR="00D8550B" w:rsidRPr="007B41FD">
        <w:t xml:space="preserve"> AND THE M-RETS SITE.  </w:t>
      </w:r>
      <w:r w:rsidR="00F37DFE">
        <w:t xml:space="preserve">NEITHER </w:t>
      </w:r>
      <w:r w:rsidR="007D651E">
        <w:t>M-RETS INC.</w:t>
      </w:r>
      <w:r w:rsidR="00F37DFE">
        <w:t xml:space="preserve"> NOR A</w:t>
      </w:r>
      <w:r w:rsidR="00D8550B" w:rsidRPr="007B41FD">
        <w:t>PX</w:t>
      </w:r>
      <w:r w:rsidR="00F37DFE">
        <w:t xml:space="preserve"> SHALL HAVE ANY </w:t>
      </w:r>
      <w:r w:rsidR="00D8550B" w:rsidRPr="007B41FD">
        <w:t xml:space="preserve">LIABILITY </w:t>
      </w:r>
      <w:r w:rsidR="00F37DFE">
        <w:t xml:space="preserve">TO THE QRE </w:t>
      </w:r>
      <w:r w:rsidR="00D8550B" w:rsidRPr="007B41FD">
        <w:t xml:space="preserve">FOR </w:t>
      </w:r>
      <w:bookmarkStart w:id="359" w:name="_DV_C210"/>
      <w:r w:rsidR="00D8550B" w:rsidRPr="007B41FD">
        <w:t xml:space="preserve">THE </w:t>
      </w:r>
      <w:bookmarkStart w:id="360" w:name="_DV_M262"/>
      <w:bookmarkEnd w:id="359"/>
      <w:bookmarkEnd w:id="360"/>
      <w:r w:rsidR="00D8550B" w:rsidRPr="007B41FD">
        <w:t>M-RETS</w:t>
      </w:r>
      <w:bookmarkStart w:id="361" w:name="_DV_C211"/>
      <w:r w:rsidR="00D8550B" w:rsidRPr="007B41FD">
        <w:t xml:space="preserve"> SYSTEM</w:t>
      </w:r>
      <w:bookmarkStart w:id="362" w:name="_DV_M263"/>
      <w:bookmarkEnd w:id="361"/>
      <w:bookmarkEnd w:id="362"/>
      <w:r w:rsidR="00D8550B" w:rsidRPr="007B41FD">
        <w:t>, SERVICE DISRUPTION, PERFORMANCE OR</w:t>
      </w:r>
      <w:r w:rsidR="00F37DFE">
        <w:t xml:space="preserve"> </w:t>
      </w:r>
      <w:r w:rsidR="00D8550B" w:rsidRPr="007B41FD">
        <w:t>NONPERFORMANCE BY APX OR IN AN</w:t>
      </w:r>
      <w:r w:rsidR="00D8550B" w:rsidRPr="007B41FD">
        <w:rPr>
          <w:w w:val="0"/>
        </w:rPr>
        <w:t xml:space="preserve">Y WAY RELATED TO THESE TERMS OF USE, WHETHER CAUSED BY THE NEGLIGENCE, GROSS NEGLIGENCE OR INTENTIONAL ACTIONS OF </w:t>
      </w:r>
      <w:r w:rsidR="00A56DC3">
        <w:rPr>
          <w:w w:val="0"/>
        </w:rPr>
        <w:t xml:space="preserve">M-RETS, INC., </w:t>
      </w:r>
      <w:r w:rsidR="00D8550B" w:rsidRPr="007B41FD">
        <w:rPr>
          <w:w w:val="0"/>
        </w:rPr>
        <w:t>APX OR OTHERWISE, AND REGARDLESS OF WHETHER THE CLAIM FOR DAMAGES IS BASED IN CONTRACT, TORT, STRICT LIABILITY, OR OTHERWISE</w:t>
      </w:r>
      <w:r w:rsidR="00F37DFE">
        <w:rPr>
          <w:w w:val="0"/>
        </w:rPr>
        <w:t xml:space="preserve">.  WITHOUT LIMITING THE GENERALITY OF THE FOREGOING, IN NO EVENT SHALL </w:t>
      </w:r>
      <w:r w:rsidR="007D651E">
        <w:rPr>
          <w:w w:val="0"/>
        </w:rPr>
        <w:t xml:space="preserve">EITHER M-RETS INC. OR </w:t>
      </w:r>
      <w:r w:rsidR="00D8550B" w:rsidRPr="007B41FD">
        <w:rPr>
          <w:w w:val="0"/>
        </w:rPr>
        <w:t xml:space="preserve">APX BE LIABLE FOR CONSEQUENTIAL, INCIDENTAL, SPECIAL, EXEMPLARY OR OTHER INDIRECT DAMAGES REGARDLESS OF CAUSE, NOR FOR ECONOMIC LOSS, LOSS OF USE, LOSS OF DATA, LOSS OF BUSINESS, PERSONAL INJURIES OR PROPERTY DAMAGES SUSTAINED BY </w:t>
      </w:r>
      <w:r>
        <w:rPr>
          <w:w w:val="0"/>
        </w:rPr>
        <w:t>THE QRE</w:t>
      </w:r>
      <w:r w:rsidR="00D8550B" w:rsidRPr="007B41FD">
        <w:rPr>
          <w:w w:val="0"/>
        </w:rPr>
        <w:t xml:space="preserve"> OR ANY THIRD PARTIES, EVEN IF </w:t>
      </w:r>
      <w:r w:rsidR="00A56DC3">
        <w:rPr>
          <w:w w:val="0"/>
        </w:rPr>
        <w:t xml:space="preserve">M-RETS, INC. OR </w:t>
      </w:r>
      <w:r w:rsidR="00D8550B" w:rsidRPr="007B41FD">
        <w:rPr>
          <w:w w:val="0"/>
        </w:rPr>
        <w:t xml:space="preserve">APX HAS BEEN ADVISED BY </w:t>
      </w:r>
      <w:r>
        <w:rPr>
          <w:w w:val="0"/>
        </w:rPr>
        <w:t>THE QRE</w:t>
      </w:r>
      <w:r w:rsidR="00D8550B" w:rsidRPr="007B41FD">
        <w:rPr>
          <w:w w:val="0"/>
        </w:rPr>
        <w:t xml:space="preserve"> OR ANY THIRD PARTY OF SUCH DAMAGES.  </w:t>
      </w:r>
      <w:r w:rsidR="007D651E">
        <w:rPr>
          <w:w w:val="0"/>
        </w:rPr>
        <w:t xml:space="preserve">M-RETS INC. AND </w:t>
      </w:r>
      <w:r w:rsidR="00D8550B" w:rsidRPr="007B41FD">
        <w:rPr>
          <w:w w:val="0"/>
        </w:rPr>
        <w:t xml:space="preserve">APX </w:t>
      </w:r>
      <w:r w:rsidR="007D651E">
        <w:rPr>
          <w:w w:val="0"/>
        </w:rPr>
        <w:t xml:space="preserve">EACH </w:t>
      </w:r>
      <w:r w:rsidR="00D8550B" w:rsidRPr="007B41FD">
        <w:rPr>
          <w:w w:val="0"/>
        </w:rPr>
        <w:t xml:space="preserve">DISCLAIMS ANY LIABILITY FOR ERRORS, OMISSIONS OR OTHER INACCURACIES IN ANY PART OF </w:t>
      </w:r>
      <w:bookmarkStart w:id="363" w:name="_DV_C212"/>
      <w:r w:rsidR="00D8550B" w:rsidRPr="007B41FD">
        <w:t xml:space="preserve">THE </w:t>
      </w:r>
      <w:bookmarkStart w:id="364" w:name="_DV_M264"/>
      <w:bookmarkEnd w:id="363"/>
      <w:bookmarkEnd w:id="364"/>
      <w:r w:rsidR="00D8550B" w:rsidRPr="007B41FD">
        <w:t>M-RETS</w:t>
      </w:r>
      <w:bookmarkStart w:id="365" w:name="_DV_C213"/>
      <w:r w:rsidR="00D8550B" w:rsidRPr="007B41FD">
        <w:t xml:space="preserve"> SYSTEM</w:t>
      </w:r>
      <w:bookmarkStart w:id="366" w:name="_DV_M265"/>
      <w:bookmarkEnd w:id="365"/>
      <w:bookmarkEnd w:id="366"/>
      <w:r w:rsidR="00D8550B" w:rsidRPr="007B41FD">
        <w:t xml:space="preserve">, OR THE REPORTS, CERTIFICATES OR OTHER INFORMATION COMPILED OR PRODUCED BY AND FROM OR INPUT INTO </w:t>
      </w:r>
      <w:bookmarkStart w:id="367" w:name="_DV_C214"/>
      <w:r w:rsidR="00D8550B" w:rsidRPr="007B41FD">
        <w:t xml:space="preserve">THE </w:t>
      </w:r>
      <w:bookmarkStart w:id="368" w:name="_DV_M266"/>
      <w:bookmarkEnd w:id="367"/>
      <w:bookmarkEnd w:id="368"/>
      <w:r w:rsidR="00D8550B" w:rsidRPr="007B41FD">
        <w:t>M-RETS</w:t>
      </w:r>
      <w:bookmarkStart w:id="369" w:name="_DV_C215"/>
      <w:r w:rsidR="00D8550B" w:rsidRPr="007B41FD">
        <w:t xml:space="preserve"> SYSTEM</w:t>
      </w:r>
      <w:bookmarkStart w:id="370" w:name="_DV_M267"/>
      <w:bookmarkEnd w:id="369"/>
      <w:bookmarkEnd w:id="370"/>
      <w:r w:rsidR="00D8550B" w:rsidRPr="007B41FD">
        <w:t xml:space="preserve">.  </w:t>
      </w:r>
      <w:r>
        <w:t>THE QRE</w:t>
      </w:r>
      <w:r w:rsidR="00D8550B" w:rsidRPr="007B41FD">
        <w:t xml:space="preserve"> HEREBY RELEASES AND PROTECTS </w:t>
      </w:r>
      <w:r w:rsidR="007D651E">
        <w:t>M-RETS INC.</w:t>
      </w:r>
      <w:r w:rsidR="00A56DC3">
        <w:t>;</w:t>
      </w:r>
      <w:r w:rsidR="007D651E">
        <w:t xml:space="preserve"> </w:t>
      </w:r>
      <w:r w:rsidR="00D8550B" w:rsidRPr="007B41FD">
        <w:t>APX</w:t>
      </w:r>
      <w:r w:rsidR="00A56DC3">
        <w:t xml:space="preserve"> AND</w:t>
      </w:r>
      <w:r w:rsidR="00D8550B" w:rsidRPr="007B41FD">
        <w:t xml:space="preserve"> ANY </w:t>
      </w:r>
      <w:r w:rsidR="00A56DC3">
        <w:t xml:space="preserve">OF ITS </w:t>
      </w:r>
      <w:r w:rsidR="00D8550B" w:rsidRPr="007B41FD">
        <w:t xml:space="preserve">SUBSIDIARIES </w:t>
      </w:r>
      <w:r w:rsidR="00A56DC3">
        <w:t xml:space="preserve">OR </w:t>
      </w:r>
      <w:r w:rsidR="00D8550B" w:rsidRPr="007B41FD">
        <w:t>OTHER CORPORATE AFFILIATES</w:t>
      </w:r>
      <w:r w:rsidR="00A56DC3">
        <w:t>; AND</w:t>
      </w:r>
      <w:r w:rsidR="00D8550B" w:rsidRPr="007B41FD">
        <w:t xml:space="preserve"> THE SUCCESSORS AND ASSIGNS, AGENTS, CONTRACTORS, SERVICE PROVIDERS AND VENDORS </w:t>
      </w:r>
      <w:r w:rsidR="00A56DC3">
        <w:t xml:space="preserve">OF EACH OF THE FOREGOING </w:t>
      </w:r>
      <w:r w:rsidR="00D8550B" w:rsidRPr="007B41FD">
        <w:t xml:space="preserve">FROM ANY AND ALL LIABILITY WITH RESPECT TO ANY DAMAGES OR INJURIES INCURRED BY </w:t>
      </w:r>
      <w:r>
        <w:t>THE QRE</w:t>
      </w:r>
      <w:r w:rsidR="00D8550B" w:rsidRPr="007B41FD">
        <w:t xml:space="preserve"> AS RELATES TO </w:t>
      </w:r>
      <w:bookmarkStart w:id="371" w:name="_DV_C216"/>
      <w:r w:rsidR="00D8550B" w:rsidRPr="007B41FD">
        <w:t xml:space="preserve">THE </w:t>
      </w:r>
      <w:bookmarkStart w:id="372" w:name="_DV_M268"/>
      <w:bookmarkEnd w:id="371"/>
      <w:bookmarkEnd w:id="372"/>
      <w:r w:rsidR="00D8550B" w:rsidRPr="007B41FD">
        <w:t>M-RETS</w:t>
      </w:r>
      <w:bookmarkStart w:id="373" w:name="_DV_C217"/>
      <w:r w:rsidR="00D8550B" w:rsidRPr="007B41FD">
        <w:t xml:space="preserve"> SYSTEM</w:t>
      </w:r>
      <w:bookmarkStart w:id="374" w:name="_DV_M269"/>
      <w:bookmarkEnd w:id="373"/>
      <w:bookmarkEnd w:id="374"/>
      <w:r w:rsidR="00D8550B" w:rsidRPr="007B41FD">
        <w:t>.</w:t>
      </w:r>
    </w:p>
    <w:p w:rsidR="00D8550B" w:rsidRPr="007B41FD" w:rsidRDefault="00073DAA">
      <w:pPr>
        <w:pStyle w:val="ParagraphL2"/>
        <w:rPr>
          <w:w w:val="0"/>
        </w:rPr>
      </w:pPr>
      <w:bookmarkStart w:id="375" w:name="_DV_M270"/>
      <w:bookmarkEnd w:id="375"/>
      <w:r>
        <w:rPr>
          <w:w w:val="0"/>
        </w:rPr>
        <w:t>The QRE</w:t>
      </w:r>
      <w:r w:rsidR="00D8550B" w:rsidRPr="007B41FD">
        <w:rPr>
          <w:w w:val="0"/>
        </w:rPr>
        <w:t xml:space="preserve"> understands and acknowledges that it shall look solely to the </w:t>
      </w:r>
      <w:r w:rsidR="00D8550B">
        <w:rPr>
          <w:w w:val="0"/>
        </w:rPr>
        <w:t xml:space="preserve">insurance and </w:t>
      </w:r>
      <w:r w:rsidR="00D8550B" w:rsidRPr="007B41FD">
        <w:rPr>
          <w:w w:val="0"/>
        </w:rPr>
        <w:t xml:space="preserve">assets of APX for the payment of any damages or costs and that if the </w:t>
      </w:r>
      <w:r w:rsidR="00D8550B">
        <w:rPr>
          <w:w w:val="0"/>
        </w:rPr>
        <w:t xml:space="preserve">insurance and </w:t>
      </w:r>
      <w:r w:rsidR="00D8550B" w:rsidRPr="007B41FD">
        <w:rPr>
          <w:w w:val="0"/>
        </w:rPr>
        <w:t xml:space="preserve">assets of APX are insufficient to pay all or any part of those amounts, that </w:t>
      </w:r>
      <w:r w:rsidR="004D031F">
        <w:rPr>
          <w:w w:val="0"/>
        </w:rPr>
        <w:t>the QRE</w:t>
      </w:r>
      <w:r w:rsidR="00D8550B" w:rsidRPr="007B41FD">
        <w:rPr>
          <w:w w:val="0"/>
        </w:rPr>
        <w:t xml:space="preserve"> shall have no recourse against </w:t>
      </w:r>
      <w:r w:rsidR="0028014B">
        <w:rPr>
          <w:w w:val="0"/>
        </w:rPr>
        <w:t xml:space="preserve">M-RETS or </w:t>
      </w:r>
      <w:r w:rsidR="00D8550B" w:rsidRPr="007B41FD">
        <w:rPr>
          <w:w w:val="0"/>
        </w:rPr>
        <w:t xml:space="preserve">any director, officer, shareholder, any member of a shareholder, employee or agent </w:t>
      </w:r>
      <w:r w:rsidR="0028014B">
        <w:rPr>
          <w:w w:val="0"/>
        </w:rPr>
        <w:t xml:space="preserve">of either M-RETS or APX </w:t>
      </w:r>
      <w:r w:rsidR="00D8550B" w:rsidRPr="007B41FD">
        <w:rPr>
          <w:w w:val="0"/>
        </w:rPr>
        <w:t>for that purpose.</w:t>
      </w:r>
    </w:p>
    <w:p w:rsidR="00D8550B" w:rsidRPr="007B41FD" w:rsidRDefault="00D8550B">
      <w:pPr>
        <w:pStyle w:val="ParagraphL1"/>
        <w:rPr>
          <w:w w:val="0"/>
        </w:rPr>
      </w:pPr>
      <w:bookmarkStart w:id="376" w:name="_DV_M271"/>
      <w:bookmarkEnd w:id="376"/>
      <w:r w:rsidRPr="007B41FD">
        <w:rPr>
          <w:b/>
          <w:bCs/>
          <w:w w:val="0"/>
        </w:rPr>
        <w:t>Passwords.</w:t>
      </w:r>
      <w:r w:rsidRPr="007B41FD">
        <w:rPr>
          <w:w w:val="0"/>
        </w:rPr>
        <w:t xml:space="preserve">  </w:t>
      </w:r>
      <w:r w:rsidR="00073DAA">
        <w:rPr>
          <w:w w:val="0"/>
        </w:rPr>
        <w:t>The QRE</w:t>
      </w:r>
      <w:r w:rsidRPr="007B41FD">
        <w:rPr>
          <w:w w:val="0"/>
        </w:rPr>
        <w:t xml:space="preserve"> agrees to assume sole responsibility for the security of any passwords issued by APX to </w:t>
      </w:r>
      <w:r w:rsidR="004D031F">
        <w:rPr>
          <w:w w:val="0"/>
        </w:rPr>
        <w:t>the QRE</w:t>
      </w:r>
      <w:r w:rsidRPr="007B41FD">
        <w:rPr>
          <w:w w:val="0"/>
        </w:rPr>
        <w:t xml:space="preserve"> for accessin</w:t>
      </w:r>
      <w:r w:rsidRPr="007B41FD">
        <w:t xml:space="preserve">g </w:t>
      </w:r>
      <w:bookmarkStart w:id="377" w:name="_DV_C218"/>
      <w:r w:rsidRPr="007B41FD">
        <w:t xml:space="preserve">the </w:t>
      </w:r>
      <w:bookmarkStart w:id="378" w:name="_DV_M272"/>
      <w:bookmarkEnd w:id="377"/>
      <w:bookmarkEnd w:id="378"/>
      <w:r w:rsidRPr="007B41FD">
        <w:t>M-RETS</w:t>
      </w:r>
      <w:bookmarkStart w:id="379" w:name="_DV_C219"/>
      <w:r w:rsidRPr="007B41FD">
        <w:t xml:space="preserve"> System</w:t>
      </w:r>
      <w:bookmarkStart w:id="380" w:name="_DV_M273"/>
      <w:bookmarkEnd w:id="379"/>
      <w:bookmarkEnd w:id="380"/>
      <w:r w:rsidRPr="007B41FD">
        <w:t xml:space="preserve">.  </w:t>
      </w:r>
      <w:r w:rsidR="00073DAA">
        <w:t>The QRE</w:t>
      </w:r>
      <w:r w:rsidRPr="007B41FD">
        <w:t xml:space="preserve"> agrees to immediately notify APX of any suspected unauthorized use of </w:t>
      </w:r>
      <w:r w:rsidR="004D031F">
        <w:t>the QRE</w:t>
      </w:r>
      <w:r w:rsidRPr="007B41FD">
        <w:t>’s pass</w:t>
      </w:r>
      <w:r w:rsidRPr="007B41FD">
        <w:rPr>
          <w:w w:val="0"/>
        </w:rPr>
        <w:t xml:space="preserve">word(s) or </w:t>
      </w:r>
      <w:r>
        <w:rPr>
          <w:w w:val="0"/>
        </w:rPr>
        <w:t>A</w:t>
      </w:r>
      <w:r w:rsidRPr="007B41FD">
        <w:rPr>
          <w:w w:val="0"/>
        </w:rPr>
        <w:t>ccount or any other suspected breach of security.</w:t>
      </w:r>
    </w:p>
    <w:p w:rsidR="00D8550B" w:rsidRPr="007B41FD" w:rsidRDefault="00D8550B">
      <w:pPr>
        <w:pStyle w:val="ParagraphL1"/>
        <w:rPr>
          <w:w w:val="0"/>
        </w:rPr>
      </w:pPr>
      <w:bookmarkStart w:id="381" w:name="_DV_M274"/>
      <w:bookmarkEnd w:id="381"/>
      <w:r w:rsidRPr="007B41FD">
        <w:rPr>
          <w:b/>
          <w:bCs/>
          <w:w w:val="0"/>
        </w:rPr>
        <w:t>Viruses.</w:t>
      </w:r>
      <w:r w:rsidRPr="007B41FD">
        <w:rPr>
          <w:w w:val="0"/>
        </w:rPr>
        <w:t xml:space="preserve">  </w:t>
      </w:r>
      <w:r w:rsidR="009E247D">
        <w:rPr>
          <w:w w:val="0"/>
        </w:rPr>
        <w:t xml:space="preserve">Neither M-RETS Inc. nor </w:t>
      </w:r>
      <w:r w:rsidRPr="007B41FD">
        <w:rPr>
          <w:w w:val="0"/>
        </w:rPr>
        <w:t xml:space="preserve">APX assumes </w:t>
      </w:r>
      <w:r w:rsidR="009E247D">
        <w:rPr>
          <w:w w:val="0"/>
        </w:rPr>
        <w:t>any</w:t>
      </w:r>
      <w:r w:rsidR="009E247D" w:rsidRPr="007B41FD">
        <w:rPr>
          <w:w w:val="0"/>
        </w:rPr>
        <w:t xml:space="preserve"> </w:t>
      </w:r>
      <w:r w:rsidRPr="007B41FD">
        <w:rPr>
          <w:w w:val="0"/>
        </w:rPr>
        <w:t xml:space="preserve">responsibility, and </w:t>
      </w:r>
      <w:r w:rsidR="003D6659">
        <w:rPr>
          <w:w w:val="0"/>
        </w:rPr>
        <w:t xml:space="preserve">neither </w:t>
      </w:r>
      <w:r w:rsidRPr="007B41FD">
        <w:rPr>
          <w:w w:val="0"/>
        </w:rPr>
        <w:t xml:space="preserve">shall be liable for, any damages to, or viruses that may infect </w:t>
      </w:r>
      <w:r w:rsidR="004D031F">
        <w:rPr>
          <w:w w:val="0"/>
        </w:rPr>
        <w:t>the QRE</w:t>
      </w:r>
      <w:r w:rsidRPr="007B41FD">
        <w:rPr>
          <w:w w:val="0"/>
        </w:rPr>
        <w:t xml:space="preserve">’s equipment or other property on account of </w:t>
      </w:r>
      <w:r w:rsidR="004D031F">
        <w:rPr>
          <w:w w:val="0"/>
        </w:rPr>
        <w:t>the QRE</w:t>
      </w:r>
      <w:r w:rsidRPr="007B41FD">
        <w:rPr>
          <w:w w:val="0"/>
        </w:rPr>
        <w:t xml:space="preserve">’s access to </w:t>
      </w:r>
      <w:r>
        <w:rPr>
          <w:w w:val="0"/>
        </w:rPr>
        <w:t xml:space="preserve">or </w:t>
      </w:r>
      <w:r w:rsidRPr="007B41FD">
        <w:rPr>
          <w:w w:val="0"/>
        </w:rPr>
        <w:t>use of any information or the use of</w:t>
      </w:r>
      <w:r w:rsidRPr="007B41FD">
        <w:t xml:space="preserve"> </w:t>
      </w:r>
      <w:bookmarkStart w:id="382" w:name="_DV_C220"/>
      <w:r w:rsidRPr="007B41FD">
        <w:t xml:space="preserve">the </w:t>
      </w:r>
      <w:bookmarkStart w:id="383" w:name="_DV_M275"/>
      <w:bookmarkEnd w:id="382"/>
      <w:bookmarkEnd w:id="383"/>
      <w:r w:rsidRPr="007B41FD">
        <w:t>M-RETS</w:t>
      </w:r>
      <w:bookmarkStart w:id="384" w:name="_DV_C221"/>
      <w:r w:rsidRPr="007B41FD">
        <w:t xml:space="preserve"> System</w:t>
      </w:r>
      <w:bookmarkStart w:id="385" w:name="_DV_M276"/>
      <w:bookmarkEnd w:id="384"/>
      <w:bookmarkEnd w:id="385"/>
      <w:r w:rsidRPr="007B41FD">
        <w:t>.</w:t>
      </w:r>
    </w:p>
    <w:p w:rsidR="00D8550B" w:rsidRPr="007B41FD" w:rsidRDefault="00D8550B">
      <w:pPr>
        <w:pStyle w:val="ParagraphL1"/>
        <w:rPr>
          <w:w w:val="0"/>
        </w:rPr>
      </w:pPr>
      <w:bookmarkStart w:id="386" w:name="_DV_M277"/>
      <w:bookmarkEnd w:id="386"/>
      <w:r w:rsidRPr="007B41FD">
        <w:rPr>
          <w:b/>
          <w:bCs/>
          <w:w w:val="0"/>
        </w:rPr>
        <w:t>Indemnification.</w:t>
      </w:r>
      <w:r w:rsidRPr="007B41FD">
        <w:rPr>
          <w:w w:val="0"/>
        </w:rPr>
        <w:t xml:space="preserve">  Except in the case of any state agency or governmental entity for which the indemnification of contracting Parties is not permitted by law, </w:t>
      </w:r>
      <w:r w:rsidR="004D031F">
        <w:rPr>
          <w:w w:val="0"/>
        </w:rPr>
        <w:t>the QRE</w:t>
      </w:r>
      <w:r w:rsidRPr="007B41FD">
        <w:rPr>
          <w:w w:val="0"/>
        </w:rPr>
        <w:t xml:space="preserve"> agrees to defend, indemnify and hold harmless </w:t>
      </w:r>
      <w:r w:rsidR="00103F15">
        <w:rPr>
          <w:w w:val="0"/>
        </w:rPr>
        <w:t xml:space="preserve">M-RETS Inc., </w:t>
      </w:r>
      <w:r w:rsidRPr="007B41FD">
        <w:rPr>
          <w:w w:val="0"/>
        </w:rPr>
        <w:t xml:space="preserve">APX and its affiliates and their respective directors, officers, employees and agents from and against any violations </w:t>
      </w:r>
      <w:r w:rsidR="004D031F">
        <w:rPr>
          <w:w w:val="0"/>
        </w:rPr>
        <w:t xml:space="preserve">by the QRE </w:t>
      </w:r>
      <w:r w:rsidRPr="007B41FD">
        <w:rPr>
          <w:w w:val="0"/>
        </w:rPr>
        <w:t>of any statutes, regulations, ordinances or laws of any local, state or federal public authority and against any and all claims (including third-party claims), causes of action, whether in contract, tort or any other legal theory (including strict liability), demands, damages, costs, liabilities, losses and expenses (including re</w:t>
      </w:r>
      <w:r w:rsidRPr="007B41FD">
        <w:t xml:space="preserve">asonable attorney’s fees and court costs) of any nature whatsoever (hereinafter “Losses”) arising out of, resulting from, attributable to or related to </w:t>
      </w:r>
      <w:r w:rsidR="004D031F">
        <w:t>the QRE</w:t>
      </w:r>
      <w:r w:rsidRPr="007B41FD">
        <w:t xml:space="preserve">’s use of </w:t>
      </w:r>
      <w:bookmarkStart w:id="387" w:name="_DV_C222"/>
      <w:r w:rsidRPr="007B41FD">
        <w:t xml:space="preserve">the </w:t>
      </w:r>
      <w:bookmarkStart w:id="388" w:name="_DV_M278"/>
      <w:bookmarkEnd w:id="387"/>
      <w:bookmarkEnd w:id="388"/>
      <w:r w:rsidRPr="007B41FD">
        <w:t>M-RETS</w:t>
      </w:r>
      <w:bookmarkStart w:id="389" w:name="_DV_C223"/>
      <w:r w:rsidRPr="007B41FD">
        <w:t xml:space="preserve"> System</w:t>
      </w:r>
      <w:bookmarkStart w:id="390" w:name="_DV_M279"/>
      <w:bookmarkEnd w:id="389"/>
      <w:bookmarkEnd w:id="390"/>
      <w:r w:rsidRPr="007B41FD">
        <w:t xml:space="preserve">, or </w:t>
      </w:r>
      <w:r w:rsidR="004D031F">
        <w:t>the QRE</w:t>
      </w:r>
      <w:r w:rsidRPr="007B41FD">
        <w:t>’s violation of these Terms of Use, including, but not limited to any Losses arising out of or related to: (a) any inaccuracy, error, or delay in or omission of (</w:t>
      </w:r>
      <w:proofErr w:type="spellStart"/>
      <w:r w:rsidRPr="007B41FD">
        <w:t>i</w:t>
      </w:r>
      <w:proofErr w:type="spellEnd"/>
      <w:r w:rsidRPr="007B41FD">
        <w:t xml:space="preserve">) any data, information, or service, or (ii) the transmission or delivery of any data, information, or service; (b) any interruption of any such data, information, or service (whether or not caused by APX); or (c) any financial, business, commercial or other judgment, decision, act or omission based upon or related to the information or </w:t>
      </w:r>
      <w:bookmarkStart w:id="391" w:name="_DV_C224"/>
      <w:r w:rsidRPr="007B41FD">
        <w:t xml:space="preserve">the </w:t>
      </w:r>
      <w:bookmarkStart w:id="392" w:name="_DV_M280"/>
      <w:bookmarkEnd w:id="391"/>
      <w:bookmarkEnd w:id="392"/>
      <w:r w:rsidRPr="007B41FD">
        <w:t>M-RETS</w:t>
      </w:r>
      <w:bookmarkStart w:id="393" w:name="_DV_C225"/>
      <w:r w:rsidRPr="007B41FD">
        <w:t xml:space="preserve"> System</w:t>
      </w:r>
      <w:bookmarkStart w:id="394" w:name="_DV_M281"/>
      <w:bookmarkEnd w:id="393"/>
      <w:bookmarkEnd w:id="394"/>
      <w:r w:rsidRPr="007B41FD">
        <w:t>.  For state agencies or other governmental entities that have agreed to the Terms of Use, in</w:t>
      </w:r>
      <w:r w:rsidRPr="007B41FD">
        <w:rPr>
          <w:w w:val="0"/>
        </w:rPr>
        <w:t xml:space="preserve">demnification or reimbursement of </w:t>
      </w:r>
      <w:r w:rsidR="001C14A1">
        <w:rPr>
          <w:w w:val="0"/>
        </w:rPr>
        <w:t xml:space="preserve">M-RETS Inc. and/or </w:t>
      </w:r>
      <w:r w:rsidRPr="007B41FD">
        <w:rPr>
          <w:w w:val="0"/>
        </w:rPr>
        <w:t xml:space="preserve">APX shall be to the maximum extent permitted pursuant to the law of the state which governs the agency or governmental entity.  Notwithstanding the foregoing, </w:t>
      </w:r>
      <w:r w:rsidR="004D031F">
        <w:rPr>
          <w:w w:val="0"/>
        </w:rPr>
        <w:t>the QRE</w:t>
      </w:r>
      <w:r w:rsidRPr="007B41FD">
        <w:rPr>
          <w:w w:val="0"/>
        </w:rPr>
        <w:t xml:space="preserve"> shall not defend, indemnify or hold harmless APX or its directors, officers, employees and agents from and against any Losses to the extent that the Losses are caused by the conduct of APX which a court of law has determined amounted to gross negligence or willful misconduct.  Similarly, </w:t>
      </w:r>
      <w:r w:rsidR="004D031F">
        <w:rPr>
          <w:w w:val="0"/>
        </w:rPr>
        <w:t>the QRE</w:t>
      </w:r>
      <w:r w:rsidRPr="007B41FD">
        <w:rPr>
          <w:w w:val="0"/>
        </w:rPr>
        <w:t xml:space="preserve"> shall not defend, indemnify or hold harmless APX’s corporate affiliates or their respective directors, officers, employees and agents from and against any Losses to the extent that the Losses are caused by the conduct of the corporate affiliates of APX which a court of law has determined amounted to gross negligence or willful misconduct.</w:t>
      </w:r>
    </w:p>
    <w:p w:rsidR="00D8550B" w:rsidRPr="007B41FD" w:rsidRDefault="00D8550B">
      <w:pPr>
        <w:pStyle w:val="ParagraphL1"/>
        <w:rPr>
          <w:w w:val="0"/>
        </w:rPr>
      </w:pPr>
      <w:bookmarkStart w:id="395" w:name="_DV_M282"/>
      <w:bookmarkEnd w:id="395"/>
      <w:r w:rsidRPr="007B41FD">
        <w:rPr>
          <w:b/>
          <w:bCs/>
          <w:w w:val="0"/>
        </w:rPr>
        <w:t xml:space="preserve">No Assignment, Transfer or Encumbrance by </w:t>
      </w:r>
      <w:r w:rsidR="004D031F">
        <w:rPr>
          <w:b/>
          <w:bCs/>
          <w:w w:val="0"/>
        </w:rPr>
        <w:t>the QRE</w:t>
      </w:r>
      <w:r w:rsidRPr="007B41FD">
        <w:rPr>
          <w:b/>
          <w:bCs/>
          <w:w w:val="0"/>
        </w:rPr>
        <w:t>.</w:t>
      </w:r>
      <w:r w:rsidRPr="007B41FD">
        <w:rPr>
          <w:w w:val="0"/>
        </w:rPr>
        <w:t xml:space="preserve">  Neither these Terms of Use nor any rights under these Terms of Use may be assigned, sublicensed, encumbered, pledged, mortgaged or otherwise transferred by </w:t>
      </w:r>
      <w:r w:rsidR="004D031F">
        <w:rPr>
          <w:w w:val="0"/>
        </w:rPr>
        <w:t>the QRE</w:t>
      </w:r>
      <w:r w:rsidRPr="007B41FD">
        <w:rPr>
          <w:w w:val="0"/>
        </w:rPr>
        <w:t xml:space="preserve">, in whole or in part, whether voluntary or by operation of law without the express prior written consent of APX, which consent </w:t>
      </w:r>
      <w:r>
        <w:rPr>
          <w:w w:val="0"/>
        </w:rPr>
        <w:t>shall not be unreasonably withheld, conditioned or delayed</w:t>
      </w:r>
      <w:r w:rsidRPr="007B41FD">
        <w:rPr>
          <w:w w:val="0"/>
        </w:rPr>
        <w:t>.</w:t>
      </w:r>
    </w:p>
    <w:p w:rsidR="00D8550B" w:rsidRPr="007B41FD" w:rsidRDefault="00D8550B">
      <w:pPr>
        <w:pStyle w:val="ParagraphL1"/>
        <w:rPr>
          <w:w w:val="0"/>
        </w:rPr>
      </w:pPr>
      <w:bookmarkStart w:id="396" w:name="_DV_M283"/>
      <w:bookmarkEnd w:id="396"/>
      <w:r w:rsidRPr="007B41FD">
        <w:rPr>
          <w:b/>
          <w:bCs/>
          <w:w w:val="0"/>
        </w:rPr>
        <w:t xml:space="preserve">Relationship of Parties.  </w:t>
      </w:r>
      <w:r w:rsidRPr="007B41FD">
        <w:rPr>
          <w:w w:val="0"/>
        </w:rPr>
        <w:t xml:space="preserve">APX is an independent contractor under this Agreement.  </w:t>
      </w:r>
      <w:proofErr w:type="gramStart"/>
      <w:r w:rsidRPr="007B41FD">
        <w:rPr>
          <w:w w:val="0"/>
        </w:rPr>
        <w:t>Neither Party has the authority to execute documents that purport to bind the other, and</w:t>
      </w:r>
      <w:proofErr w:type="gramEnd"/>
      <w:r w:rsidRPr="007B41FD">
        <w:rPr>
          <w:w w:val="0"/>
        </w:rPr>
        <w:t xml:space="preserve"> nothing in this Agreement will be construed to constitute a joint venture, fiduciary relationship, partnership or other joint undertaking. </w:t>
      </w:r>
    </w:p>
    <w:p w:rsidR="00D8550B" w:rsidRPr="007B41FD" w:rsidRDefault="00D8550B">
      <w:pPr>
        <w:pStyle w:val="ParagraphL1"/>
        <w:rPr>
          <w:w w:val="0"/>
        </w:rPr>
      </w:pPr>
      <w:bookmarkStart w:id="397" w:name="_DV_M284"/>
      <w:bookmarkEnd w:id="397"/>
      <w:r w:rsidRPr="007B41FD">
        <w:rPr>
          <w:w w:val="0"/>
        </w:rPr>
        <w:t xml:space="preserve"> </w:t>
      </w:r>
      <w:r w:rsidRPr="007B41FD">
        <w:rPr>
          <w:b/>
          <w:bCs/>
          <w:w w:val="0"/>
        </w:rPr>
        <w:t xml:space="preserve">No Third Party Beneficiaries.  </w:t>
      </w:r>
      <w:r w:rsidRPr="007B41FD">
        <w:rPr>
          <w:w w:val="0"/>
        </w:rPr>
        <w:t>This Agreement is for the sole and exclusive benefit of the Parties hereto, and no third party will have any rights under this Agreement whatsoever.</w:t>
      </w:r>
    </w:p>
    <w:p w:rsidR="00D8550B" w:rsidRPr="007B41FD" w:rsidRDefault="00D8550B">
      <w:pPr>
        <w:pStyle w:val="ParagraphL1"/>
        <w:rPr>
          <w:w w:val="0"/>
        </w:rPr>
      </w:pPr>
      <w:bookmarkStart w:id="398" w:name="_DV_M285"/>
      <w:bookmarkEnd w:id="398"/>
      <w:r w:rsidRPr="007B41FD">
        <w:rPr>
          <w:b/>
          <w:bCs/>
          <w:w w:val="0"/>
        </w:rPr>
        <w:t>Force Majeure.</w:t>
      </w:r>
      <w:r w:rsidRPr="007B41FD">
        <w:rPr>
          <w:w w:val="0"/>
        </w:rPr>
        <w:t xml:space="preserve">  Neither Party shall be deemed to have breached any provision of these Terms of Use as a result of any delay, failure in performance, or interruption of service resulting directly or indirectly from acts of God, network failures, acts of civil or military authorities, civil disturbances, wars, terrorism, energy crises, fires, floods, strikes or other labor disturbances, riots, embargoes, transportation contingencies, fuel shortages, interruptions in third-party telecommunications or Internet equipment or service, other catastrophes, or any other occurrences which are beyond the claiming Party’s reasonable control and which, by the exercise of due diligence, the claiming Party is unable to overcome or avoid or cause to be avoided.</w:t>
      </w:r>
    </w:p>
    <w:p w:rsidR="00D8550B" w:rsidRPr="007B41FD" w:rsidRDefault="00D8550B">
      <w:pPr>
        <w:pStyle w:val="ParagraphL1"/>
        <w:rPr>
          <w:w w:val="0"/>
        </w:rPr>
      </w:pPr>
      <w:bookmarkStart w:id="399" w:name="_DV_M286"/>
      <w:bookmarkEnd w:id="399"/>
      <w:r w:rsidRPr="007B41FD">
        <w:rPr>
          <w:b/>
          <w:bCs/>
          <w:w w:val="0"/>
        </w:rPr>
        <w:t>Severability.</w:t>
      </w:r>
      <w:r w:rsidRPr="007B41FD">
        <w:rPr>
          <w:w w:val="0"/>
        </w:rPr>
        <w:t xml:space="preserve">  If any part of these Terms of Use is held to be unenforceable or illegal by a court or governmental administrative agency, such holding shall not affect the validity of the other parts of the Terms of Use, which will at all times remain in full force and effect.</w:t>
      </w:r>
    </w:p>
    <w:p w:rsidR="00D8550B" w:rsidRPr="007B41FD" w:rsidRDefault="00D8550B">
      <w:pPr>
        <w:pStyle w:val="ParagraphL1"/>
        <w:rPr>
          <w:w w:val="0"/>
        </w:rPr>
      </w:pPr>
      <w:bookmarkStart w:id="400" w:name="_DV_M287"/>
      <w:bookmarkEnd w:id="400"/>
      <w:r w:rsidRPr="007B41FD">
        <w:rPr>
          <w:b/>
          <w:bCs/>
          <w:w w:val="0"/>
        </w:rPr>
        <w:t>Waiver.</w:t>
      </w:r>
      <w:r w:rsidRPr="007B41FD">
        <w:rPr>
          <w:w w:val="0"/>
        </w:rPr>
        <w:t xml:space="preserve">  The waiver of a breach or the failure to require at any time performance of any provision of these Terms of Use will not operate or be interpreted as a waiver of any other or subsequent breach nor in any way affect the ability of either Party to enforce each and every such provision thereafter.  The express waiver by either Party of any provision, condition or requirement of these Terms of Use shall not constitute a waiver of any future obligation to comply with such provision, condition or requirement.</w:t>
      </w:r>
    </w:p>
    <w:p w:rsidR="00D8550B" w:rsidRDefault="00D8550B">
      <w:pPr>
        <w:pStyle w:val="ParagraphL1"/>
        <w:rPr>
          <w:w w:val="0"/>
        </w:rPr>
      </w:pPr>
      <w:bookmarkStart w:id="401" w:name="_DV_M288"/>
      <w:bookmarkEnd w:id="401"/>
      <w:r w:rsidRPr="007B41FD">
        <w:rPr>
          <w:b/>
          <w:bCs/>
          <w:w w:val="0"/>
        </w:rPr>
        <w:t>Notices.</w:t>
      </w:r>
      <w:r w:rsidRPr="007B41FD">
        <w:rPr>
          <w:w w:val="0"/>
        </w:rPr>
        <w:t xml:space="preserve">  All notices permitted or required under these Terms of Use shall be in writing and shall be delivered in person, by email, facsimile, or first class, registered or certified mail, postage prepaid, or by overnight courier service to the </w:t>
      </w:r>
      <w:r>
        <w:rPr>
          <w:w w:val="0"/>
        </w:rPr>
        <w:t xml:space="preserve">following </w:t>
      </w:r>
      <w:r w:rsidRPr="007B41FD">
        <w:rPr>
          <w:w w:val="0"/>
        </w:rPr>
        <w:t>address</w:t>
      </w:r>
      <w:r>
        <w:rPr>
          <w:w w:val="0"/>
        </w:rPr>
        <w:t>es</w:t>
      </w:r>
      <w:r w:rsidRPr="007B41FD">
        <w:rPr>
          <w:w w:val="0"/>
        </w:rPr>
        <w:t xml:space="preserve"> or such other address as either Party may specify in writing</w:t>
      </w:r>
      <w:r>
        <w:rPr>
          <w:w w:val="0"/>
        </w:rPr>
        <w:t>:</w:t>
      </w:r>
    </w:p>
    <w:p w:rsidR="00D8550B" w:rsidRDefault="00D8550B" w:rsidP="00396516">
      <w:pPr>
        <w:pStyle w:val="ParagraphCont1"/>
        <w:keepNext/>
        <w:keepLines/>
      </w:pPr>
      <w:r>
        <w:tab/>
        <w:t>If to APX:</w:t>
      </w:r>
    </w:p>
    <w:p w:rsidR="00D8550B" w:rsidRDefault="00D8550B" w:rsidP="00B55897">
      <w:pPr>
        <w:pStyle w:val="ParagraphCont1"/>
        <w:spacing w:after="0"/>
      </w:pPr>
      <w:r>
        <w:tab/>
        <w:t>APX, Inc.</w:t>
      </w:r>
    </w:p>
    <w:p w:rsidR="003D5B7A" w:rsidRPr="003D5B7A" w:rsidRDefault="00BC7639" w:rsidP="003D5B7A">
      <w:pPr>
        <w:pStyle w:val="ParagraphCont1"/>
        <w:spacing w:after="0"/>
        <w:ind w:left="720"/>
        <w:rPr>
          <w:w w:val="0"/>
        </w:rPr>
      </w:pPr>
      <w:r w:rsidRPr="003D5B7A">
        <w:rPr>
          <w:w w:val="0"/>
        </w:rPr>
        <w:t>2001 Gateway Place, Suite 315W</w:t>
      </w:r>
    </w:p>
    <w:p w:rsidR="003D5B7A" w:rsidRDefault="00BC7639" w:rsidP="003D5B7A">
      <w:pPr>
        <w:pStyle w:val="ParagraphCont1"/>
        <w:spacing w:after="0"/>
        <w:ind w:left="720"/>
      </w:pPr>
      <w:r w:rsidRPr="003D5B7A">
        <w:rPr>
          <w:w w:val="0"/>
        </w:rPr>
        <w:t>San Jose, CA 95110 United States</w:t>
      </w:r>
      <w:r w:rsidR="00D8550B">
        <w:tab/>
      </w:r>
    </w:p>
    <w:p w:rsidR="00D8550B" w:rsidRDefault="00D8550B" w:rsidP="003D5B7A">
      <w:pPr>
        <w:pStyle w:val="ParagraphCont1"/>
        <w:spacing w:after="0"/>
        <w:ind w:left="720"/>
      </w:pPr>
      <w:bookmarkStart w:id="402" w:name="_GoBack"/>
      <w:bookmarkEnd w:id="402"/>
      <w:r>
        <w:t>Attn:  M-RETS Administrator</w:t>
      </w:r>
    </w:p>
    <w:p w:rsidR="00D8550B" w:rsidRDefault="00D8550B" w:rsidP="00863EE7">
      <w:pPr>
        <w:rPr>
          <w:rFonts w:ascii="Courier New" w:hAnsi="Courier New" w:cs="Courier New"/>
          <w:sz w:val="20"/>
          <w:szCs w:val="20"/>
        </w:rPr>
      </w:pPr>
      <w:r>
        <w:tab/>
      </w:r>
      <w:r>
        <w:tab/>
      </w:r>
      <w:r w:rsidRPr="00863EE7">
        <w:t xml:space="preserve">Email:  </w:t>
      </w:r>
      <w:r w:rsidR="00D81454" w:rsidRPr="00BC7639">
        <w:rPr>
          <w:rFonts w:ascii="TimesNewRomanPSMT" w:hAnsi="TimesNewRomanPSMT"/>
        </w:rPr>
        <w:t>mrets</w:t>
      </w:r>
      <w:r w:rsidR="00D81454">
        <w:rPr>
          <w:rFonts w:ascii="TimesNewRomanPSMT" w:hAnsi="TimesNewRomanPSMT" w:cs="TimesNewRomanPSMT"/>
        </w:rPr>
        <w:t>@apx</w:t>
      </w:r>
      <w:r w:rsidR="00D81454" w:rsidRPr="00BC7639">
        <w:rPr>
          <w:rFonts w:ascii="TimesNewRomanPSMT" w:hAnsi="TimesNewRomanPSMT"/>
        </w:rPr>
        <w:t>.com</w:t>
      </w:r>
    </w:p>
    <w:p w:rsidR="00D8550B" w:rsidRDefault="00D8550B" w:rsidP="00B55897">
      <w:pPr>
        <w:pStyle w:val="ParagraphCont1"/>
        <w:spacing w:after="0"/>
      </w:pPr>
    </w:p>
    <w:p w:rsidR="00D8550B" w:rsidRDefault="00D8550B" w:rsidP="00B55897">
      <w:pPr>
        <w:pStyle w:val="ParagraphCont1"/>
        <w:spacing w:after="0"/>
      </w:pPr>
    </w:p>
    <w:p w:rsidR="00D8550B" w:rsidRDefault="00D8550B" w:rsidP="00B55897">
      <w:pPr>
        <w:pStyle w:val="ParagraphCont1"/>
        <w:spacing w:after="0"/>
      </w:pPr>
      <w:r>
        <w:tab/>
        <w:t xml:space="preserve">If to </w:t>
      </w:r>
      <w:r w:rsidR="004D031F">
        <w:t>the QRE</w:t>
      </w:r>
      <w:r>
        <w:t>:</w:t>
      </w:r>
    </w:p>
    <w:p w:rsidR="00D8550B" w:rsidRDefault="00D8550B" w:rsidP="00B55897">
      <w:pPr>
        <w:pStyle w:val="ParagraphCont1"/>
        <w:spacing w:after="0"/>
      </w:pPr>
    </w:p>
    <w:p w:rsidR="00D8550B" w:rsidRDefault="00D8550B" w:rsidP="001E1D2D">
      <w:pPr>
        <w:pStyle w:val="ParagraphCont1"/>
        <w:spacing w:after="0"/>
      </w:pPr>
      <w:r>
        <w:tab/>
        <w:t>To the address provided at the time of registration</w:t>
      </w:r>
    </w:p>
    <w:p w:rsidR="00D8550B" w:rsidRDefault="00D8550B" w:rsidP="001E1D2D">
      <w:pPr>
        <w:pStyle w:val="ParagraphCont1"/>
        <w:spacing w:after="0"/>
      </w:pPr>
    </w:p>
    <w:p w:rsidR="00D8550B" w:rsidRDefault="00D8550B" w:rsidP="001E1D2D">
      <w:pPr>
        <w:pStyle w:val="ParagraphCont1"/>
        <w:spacing w:after="0"/>
        <w:rPr>
          <w:w w:val="0"/>
        </w:rPr>
      </w:pPr>
      <w:r>
        <w:rPr>
          <w:w w:val="0"/>
        </w:rPr>
        <w:tab/>
      </w:r>
      <w:r w:rsidRPr="007B41FD">
        <w:rPr>
          <w:w w:val="0"/>
        </w:rPr>
        <w:t>Service shall be effective on the earlier of actual receipt or the second business day after the day of mailing via first class mail.  For service of notice via email or facsimile, it shall be deemed received on the day said notice was sent to the other Party.</w:t>
      </w:r>
    </w:p>
    <w:p w:rsidR="00D8550B" w:rsidRPr="007B41FD" w:rsidRDefault="00D8550B" w:rsidP="001E1D2D">
      <w:pPr>
        <w:pStyle w:val="ParagraphCont1"/>
        <w:spacing w:after="0"/>
        <w:rPr>
          <w:w w:val="0"/>
        </w:rPr>
      </w:pPr>
    </w:p>
    <w:p w:rsidR="00D8550B" w:rsidRPr="007B41FD" w:rsidRDefault="00D8550B">
      <w:pPr>
        <w:pStyle w:val="ParagraphL1"/>
        <w:rPr>
          <w:w w:val="0"/>
        </w:rPr>
      </w:pPr>
      <w:bookmarkStart w:id="403" w:name="_DV_M289"/>
      <w:bookmarkEnd w:id="403"/>
      <w:r w:rsidRPr="007B41FD">
        <w:rPr>
          <w:b/>
          <w:bCs/>
          <w:w w:val="0"/>
        </w:rPr>
        <w:t>Governing Law and Dispute Resolution.</w:t>
      </w:r>
      <w:r w:rsidRPr="007B41FD">
        <w:rPr>
          <w:w w:val="0"/>
        </w:rPr>
        <w:t xml:space="preserve">  These Terms of Use shall be governed by the laws of the State o</w:t>
      </w:r>
      <w:r w:rsidRPr="007B41FD">
        <w:t xml:space="preserve">f </w:t>
      </w:r>
      <w:bookmarkStart w:id="404" w:name="_DV_C227"/>
      <w:r w:rsidRPr="007B41FD">
        <w:t>Wisconsin</w:t>
      </w:r>
      <w:bookmarkStart w:id="405" w:name="_DV_M290"/>
      <w:bookmarkEnd w:id="404"/>
      <w:bookmarkEnd w:id="405"/>
      <w:r w:rsidRPr="007B41FD">
        <w:t xml:space="preserve"> </w:t>
      </w:r>
      <w:r w:rsidRPr="007B41FD">
        <w:rPr>
          <w:w w:val="0"/>
        </w:rPr>
        <w:t>without regard to its rules on conflicts of laws and the Parties expressly agree that the Uniform Computer Information Transactions Act shall not apply to these Terms of Use.</w:t>
      </w:r>
    </w:p>
    <w:p w:rsidR="00D8550B" w:rsidRPr="007B41FD" w:rsidRDefault="00D8550B">
      <w:pPr>
        <w:pStyle w:val="ParagraphL2"/>
        <w:rPr>
          <w:w w:val="0"/>
        </w:rPr>
      </w:pPr>
      <w:bookmarkStart w:id="406" w:name="_DV_M291"/>
      <w:bookmarkEnd w:id="406"/>
      <w:r w:rsidRPr="007B41FD">
        <w:rPr>
          <w:w w:val="0"/>
        </w:rPr>
        <w:t xml:space="preserve">The Parties shall first attempt in good faith to settle any controversy or claim arising out of or relating to these Terms of Use, or the breach thereof, or any other claim or controversy between the Parties (any such claim, a “Dispute”), by mediation administered by the American Arbitration Association (“AAA”) under its Commercial Mediation Procedures then in effect.  At least thirty (30) days prior to initiating such mediation, the Party seeking to mediate (“Demanding Party”) shall give the other Party written notice describing the claim and the amount as to which it intends to initiate the action, as well as </w:t>
      </w:r>
      <w:r>
        <w:rPr>
          <w:w w:val="0"/>
        </w:rPr>
        <w:t>providing</w:t>
      </w:r>
      <w:r w:rsidRPr="007B41FD">
        <w:rPr>
          <w:w w:val="0"/>
        </w:rPr>
        <w:t xml:space="preserve"> all supporting documentation available to the Demanding Party. </w:t>
      </w:r>
    </w:p>
    <w:p w:rsidR="00D8550B" w:rsidRPr="007B41FD" w:rsidRDefault="00D8550B">
      <w:pPr>
        <w:pStyle w:val="ParagraphL2"/>
        <w:rPr>
          <w:w w:val="0"/>
        </w:rPr>
      </w:pPr>
      <w:bookmarkStart w:id="407" w:name="_DV_M292"/>
      <w:bookmarkEnd w:id="407"/>
      <w:r w:rsidRPr="007B41FD">
        <w:rPr>
          <w:w w:val="0"/>
        </w:rPr>
        <w:t xml:space="preserve">Any Dispute that has not been resolved by mediation as provided herein within forty-five (45) days after initiation of the mediation procedure shall be finally resolved by arbitration administered by the AAA under its Commercial Arbitration Rules and Supplementary Procedures for Online Arbitration then in effect.  Judgment on the award rendered by the arbitrator may be entered in any court of competent jurisdiction.  The Parties shall mutually choose one arbitrator experienced in intellectual property and/or database licensing agreements within thirty (30) days of instituting the arbitration; otherwise the AAA shall choose the arbitrator.  Any hearings will be held in </w:t>
      </w:r>
      <w:r>
        <w:rPr>
          <w:w w:val="0"/>
        </w:rPr>
        <w:t>Milwaukee, Wisconsin</w:t>
      </w:r>
      <w:r w:rsidRPr="007B41FD">
        <w:rPr>
          <w:w w:val="0"/>
        </w:rPr>
        <w:t xml:space="preserve">.  Any request for emergency or injunctive relief may be submitted under the AAA’s Optional Rules for Emergency Measures of Protection.  The arbitrators will have no authority to award punitive damages nor any other damages not measured by the prevailing Party’s actual damages, and may not, in any event, make any ruling, finding or award that does not conform to the terms and conditions of these Terms of Use.  Neither Party nor the arbitrators may </w:t>
      </w:r>
      <w:r>
        <w:rPr>
          <w:w w:val="0"/>
        </w:rPr>
        <w:t>disclose</w:t>
      </w:r>
      <w:r w:rsidRPr="007B41FD">
        <w:rPr>
          <w:w w:val="0"/>
        </w:rPr>
        <w:t xml:space="preserve"> the existence or results of any arbitration hereunder without the prior written consent of both Parties.</w:t>
      </w:r>
    </w:p>
    <w:p w:rsidR="00D8550B" w:rsidRPr="007B41FD" w:rsidRDefault="00D8550B">
      <w:pPr>
        <w:pStyle w:val="ParagraphL2"/>
        <w:rPr>
          <w:w w:val="0"/>
        </w:rPr>
      </w:pPr>
      <w:bookmarkStart w:id="408" w:name="_DV_M293"/>
      <w:bookmarkEnd w:id="408"/>
      <w:r w:rsidRPr="007B41FD">
        <w:rPr>
          <w:w w:val="0"/>
        </w:rPr>
        <w:t xml:space="preserve">Each Party shall be responsible for the payment of all of its costs associated with the resolution of said dispute whether in arbitration or before a court of law, including but not limited to any filing fees, arbitrator fees, its reasonable </w:t>
      </w:r>
      <w:proofErr w:type="spellStart"/>
      <w:r w:rsidRPr="007B41FD">
        <w:rPr>
          <w:w w:val="0"/>
        </w:rPr>
        <w:t>attorneys</w:t>
      </w:r>
      <w:proofErr w:type="spellEnd"/>
      <w:r w:rsidRPr="007B41FD">
        <w:rPr>
          <w:w w:val="0"/>
        </w:rPr>
        <w:t xml:space="preserve"> fees and other costs incurred in such proceeding, provided that if a dispute is initiated in bad fai</w:t>
      </w:r>
      <w:r w:rsidRPr="007B41FD">
        <w:t>th</w:t>
      </w:r>
      <w:bookmarkStart w:id="409" w:name="_DV_C229"/>
      <w:r w:rsidRPr="007B41FD">
        <w:t>, as determined by the arbitrator</w:t>
      </w:r>
      <w:bookmarkStart w:id="410" w:name="_DV_M294"/>
      <w:bookmarkEnd w:id="409"/>
      <w:bookmarkEnd w:id="410"/>
      <w:r w:rsidRPr="007B41FD">
        <w:t xml:space="preserve">, </w:t>
      </w:r>
      <w:r w:rsidRPr="007B41FD">
        <w:rPr>
          <w:w w:val="0"/>
        </w:rPr>
        <w:t>the Party initiating the dispute shall be responsible for all of the other Party’s defense costs.</w:t>
      </w:r>
    </w:p>
    <w:p w:rsidR="00D8550B" w:rsidRPr="007B41FD" w:rsidRDefault="00D8550B">
      <w:pPr>
        <w:pStyle w:val="ParagraphL2"/>
        <w:rPr>
          <w:w w:val="0"/>
        </w:rPr>
      </w:pPr>
      <w:bookmarkStart w:id="411" w:name="_DV_M295"/>
      <w:bookmarkEnd w:id="411"/>
      <w:r w:rsidRPr="007B41FD">
        <w:rPr>
          <w:w w:val="0"/>
        </w:rPr>
        <w:t>The Parties agree that neither may bring a claim nor assert a cause of action against the other, in any forum or manner, more than one (1) year after the cause of action accrued, except where the Party could not have reasonably discovered the wrong giving rise to the claim within one (1) year.</w:t>
      </w:r>
    </w:p>
    <w:p w:rsidR="00D8550B" w:rsidRPr="007B41FD" w:rsidRDefault="00D8550B">
      <w:pPr>
        <w:pStyle w:val="ParagraphL1"/>
        <w:rPr>
          <w:w w:val="0"/>
        </w:rPr>
      </w:pPr>
      <w:bookmarkStart w:id="412" w:name="_DV_M296"/>
      <w:bookmarkEnd w:id="412"/>
      <w:r w:rsidRPr="007B41FD">
        <w:rPr>
          <w:b/>
          <w:bCs/>
          <w:w w:val="0"/>
        </w:rPr>
        <w:t>Capitalized Terms.</w:t>
      </w:r>
      <w:r w:rsidRPr="007B41FD">
        <w:rPr>
          <w:w w:val="0"/>
        </w:rPr>
        <w:t xml:space="preserve">  Any capitalized terms contained herein that are not otherwise defined herein shall have the meanings as such terms are defined in the M-RETS Operating Procedures.</w:t>
      </w:r>
    </w:p>
    <w:p w:rsidR="00D8550B" w:rsidRPr="007B41FD" w:rsidRDefault="00D8550B">
      <w:pPr>
        <w:pStyle w:val="ParagraphL1"/>
        <w:rPr>
          <w:w w:val="0"/>
        </w:rPr>
      </w:pPr>
      <w:bookmarkStart w:id="413" w:name="_DV_M297"/>
      <w:bookmarkEnd w:id="413"/>
      <w:r w:rsidRPr="007B41FD">
        <w:rPr>
          <w:b/>
          <w:bCs/>
          <w:w w:val="0"/>
        </w:rPr>
        <w:t>Entire Agreement.</w:t>
      </w:r>
      <w:r w:rsidRPr="007B41FD">
        <w:rPr>
          <w:w w:val="0"/>
        </w:rPr>
        <w:t xml:space="preserve">  These Terms of Use</w:t>
      </w:r>
      <w:r>
        <w:rPr>
          <w:w w:val="0"/>
        </w:rPr>
        <w:t xml:space="preserve"> (as amended from time to time)</w:t>
      </w:r>
      <w:r w:rsidRPr="007B41FD">
        <w:rPr>
          <w:w w:val="0"/>
        </w:rPr>
        <w:t>, including any and all exhibits attached hereto, is the entire agreement of the Parties and supersedes any preprinted or conflicting terms in any other prior or contemporaneous oral or written agreements and any and all other communication.</w:t>
      </w:r>
    </w:p>
    <w:p w:rsidR="00D8550B" w:rsidRPr="007B41FD" w:rsidRDefault="00D8550B">
      <w:pPr>
        <w:pStyle w:val="ParagraphL1"/>
        <w:rPr>
          <w:w w:val="0"/>
        </w:rPr>
      </w:pPr>
      <w:bookmarkStart w:id="414" w:name="_DV_M298"/>
      <w:bookmarkEnd w:id="414"/>
      <w:r w:rsidRPr="007B41FD">
        <w:rPr>
          <w:b/>
          <w:bCs/>
          <w:w w:val="0"/>
        </w:rPr>
        <w:t>Links.</w:t>
      </w:r>
      <w:r w:rsidRPr="007B41FD">
        <w:rPr>
          <w:w w:val="0"/>
        </w:rPr>
        <w:t xml:space="preserve">  </w:t>
      </w:r>
      <w:r w:rsidR="0003111E">
        <w:rPr>
          <w:w w:val="0"/>
        </w:rPr>
        <w:t xml:space="preserve">Neither M-RETS nor </w:t>
      </w:r>
      <w:r w:rsidRPr="007B41FD">
        <w:rPr>
          <w:w w:val="0"/>
        </w:rPr>
        <w:t xml:space="preserve">APX make </w:t>
      </w:r>
      <w:proofErr w:type="gramStart"/>
      <w:r w:rsidR="0003111E">
        <w:rPr>
          <w:w w:val="0"/>
        </w:rPr>
        <w:t xml:space="preserve">any </w:t>
      </w:r>
      <w:r w:rsidR="0003111E" w:rsidRPr="007B41FD">
        <w:rPr>
          <w:w w:val="0"/>
        </w:rPr>
        <w:t xml:space="preserve"> </w:t>
      </w:r>
      <w:r w:rsidRPr="007B41FD">
        <w:rPr>
          <w:w w:val="0"/>
        </w:rPr>
        <w:t>claim</w:t>
      </w:r>
      <w:proofErr w:type="gramEnd"/>
      <w:r w:rsidRPr="007B41FD">
        <w:rPr>
          <w:w w:val="0"/>
        </w:rPr>
        <w:t xml:space="preserve"> or representation regarding, </w:t>
      </w:r>
      <w:r w:rsidR="0003111E">
        <w:rPr>
          <w:w w:val="0"/>
        </w:rPr>
        <w:t xml:space="preserve">nor </w:t>
      </w:r>
      <w:r w:rsidR="0003111E" w:rsidRPr="007B41FD">
        <w:rPr>
          <w:w w:val="0"/>
        </w:rPr>
        <w:t xml:space="preserve"> </w:t>
      </w:r>
      <w:r w:rsidRPr="007B41FD">
        <w:rPr>
          <w:w w:val="0"/>
        </w:rPr>
        <w:t>accept</w:t>
      </w:r>
      <w:r w:rsidR="0003111E">
        <w:rPr>
          <w:w w:val="0"/>
        </w:rPr>
        <w:t xml:space="preserve"> any</w:t>
      </w:r>
      <w:r w:rsidRPr="007B41FD">
        <w:rPr>
          <w:w w:val="0"/>
        </w:rPr>
        <w:t xml:space="preserve"> responsibility for, the quality, content, nature, or reliability of sites accessible by hyperlink from the M-RETS Site, or sites linking to the M-RETS Site.  The linked sites are not under the control of </w:t>
      </w:r>
      <w:r w:rsidR="0003111E">
        <w:rPr>
          <w:w w:val="0"/>
        </w:rPr>
        <w:t xml:space="preserve">M-RETS or </w:t>
      </w:r>
      <w:r w:rsidRPr="007B41FD">
        <w:rPr>
          <w:w w:val="0"/>
        </w:rPr>
        <w:t xml:space="preserve">APX and </w:t>
      </w:r>
      <w:r w:rsidR="0003111E">
        <w:rPr>
          <w:w w:val="0"/>
        </w:rPr>
        <w:t xml:space="preserve">neither M-RETS nor </w:t>
      </w:r>
      <w:r w:rsidRPr="007B41FD">
        <w:rPr>
          <w:w w:val="0"/>
        </w:rPr>
        <w:t>APX is responsible for the content of any linked site or any link contained in a linked site, or any review, changes, or updates to such sites.  The inclusion of any link does not imply affiliation, endorsement, or adoption by APX</w:t>
      </w:r>
      <w:r w:rsidR="0003111E">
        <w:rPr>
          <w:w w:val="0"/>
        </w:rPr>
        <w:t xml:space="preserve"> or M-RETS</w:t>
      </w:r>
      <w:r w:rsidRPr="007B41FD">
        <w:rPr>
          <w:w w:val="0"/>
        </w:rPr>
        <w:t xml:space="preserve"> of the M-RETS Site or any information contained therein.  When leaving the M-RETS Site, you should be aware that </w:t>
      </w:r>
      <w:r w:rsidR="0003111E">
        <w:rPr>
          <w:w w:val="0"/>
        </w:rPr>
        <w:t xml:space="preserve">M-RETS’ and </w:t>
      </w:r>
      <w:r w:rsidRPr="007B41FD">
        <w:rPr>
          <w:w w:val="0"/>
        </w:rPr>
        <w:t>APX’s Terms and policies no longer govern, and therefore you should review the applicable terms and policies, including privacy and data-gathering practices, of that site.</w:t>
      </w:r>
    </w:p>
    <w:p w:rsidR="00D8550B" w:rsidRPr="007B41FD" w:rsidRDefault="00D8550B">
      <w:pPr>
        <w:pStyle w:val="ParagraphL1"/>
        <w:rPr>
          <w:b/>
          <w:bCs/>
          <w:w w:val="0"/>
        </w:rPr>
      </w:pPr>
      <w:bookmarkStart w:id="415" w:name="_DV_M299"/>
      <w:bookmarkEnd w:id="415"/>
      <w:r w:rsidRPr="007B41FD">
        <w:rPr>
          <w:b/>
          <w:bCs/>
          <w:w w:val="0"/>
        </w:rPr>
        <w:t>Definitions.</w:t>
      </w:r>
    </w:p>
    <w:p w:rsidR="00D8550B" w:rsidRDefault="00D8550B">
      <w:pPr>
        <w:pStyle w:val="ParagraphCont1"/>
        <w:rPr>
          <w:w w:val="0"/>
        </w:rPr>
      </w:pPr>
      <w:bookmarkStart w:id="416" w:name="_DV_M300"/>
      <w:bookmarkEnd w:id="416"/>
      <w:r w:rsidRPr="007B41FD">
        <w:rPr>
          <w:w w:val="0"/>
        </w:rPr>
        <w:t xml:space="preserve">Capitalized terms used herein shall have the meanings ascribed to such terms in the M-RETS Operating Procedures or as follows:  </w:t>
      </w:r>
    </w:p>
    <w:p w:rsidR="00D8550B" w:rsidRPr="00E86838" w:rsidRDefault="00D8550B" w:rsidP="00E86838">
      <w:pPr>
        <w:pStyle w:val="ParagraphL2"/>
        <w:rPr>
          <w:b/>
          <w:bCs/>
          <w:w w:val="0"/>
        </w:rPr>
      </w:pPr>
      <w:r>
        <w:rPr>
          <w:b/>
          <w:bCs/>
          <w:w w:val="0"/>
        </w:rPr>
        <w:t xml:space="preserve">Account:  </w:t>
      </w:r>
      <w:r>
        <w:rPr>
          <w:w w:val="0"/>
        </w:rPr>
        <w:t>Any and all accounts maintained in the M-RETS System in accordance with the M-RETS Operating Procedures.</w:t>
      </w:r>
    </w:p>
    <w:p w:rsidR="00D8550B" w:rsidRPr="007B41FD" w:rsidRDefault="00D8550B">
      <w:pPr>
        <w:pStyle w:val="ParagraphL2"/>
        <w:rPr>
          <w:w w:val="0"/>
        </w:rPr>
      </w:pPr>
      <w:bookmarkStart w:id="417" w:name="_DV_M301"/>
      <w:bookmarkEnd w:id="417"/>
      <w:r w:rsidRPr="007B41FD">
        <w:rPr>
          <w:b/>
          <w:bCs/>
          <w:w w:val="0"/>
        </w:rPr>
        <w:t>APX:</w:t>
      </w:r>
      <w:r w:rsidRPr="007B41FD">
        <w:rPr>
          <w:w w:val="0"/>
        </w:rPr>
        <w:t xml:space="preserve">  APX, Inc., the entity t</w:t>
      </w:r>
      <w:r w:rsidRPr="007B41FD">
        <w:t xml:space="preserve">hat </w:t>
      </w:r>
      <w:bookmarkStart w:id="418" w:name="_DV_C230"/>
      <w:r w:rsidRPr="007B41FD">
        <w:t>developed</w:t>
      </w:r>
      <w:bookmarkEnd w:id="418"/>
      <w:r w:rsidRPr="007B41FD">
        <w:t xml:space="preserve"> and operates </w:t>
      </w:r>
      <w:bookmarkStart w:id="419" w:name="_DV_C231"/>
      <w:r w:rsidRPr="007B41FD">
        <w:t xml:space="preserve">the </w:t>
      </w:r>
      <w:bookmarkStart w:id="420" w:name="_DV_M303"/>
      <w:bookmarkEnd w:id="419"/>
      <w:bookmarkEnd w:id="420"/>
      <w:r w:rsidRPr="007B41FD">
        <w:t>M-RETS</w:t>
      </w:r>
      <w:bookmarkStart w:id="421" w:name="_DV_C232"/>
      <w:r w:rsidRPr="007B41FD">
        <w:t xml:space="preserve"> System</w:t>
      </w:r>
      <w:bookmarkStart w:id="422" w:name="_DV_M304"/>
      <w:bookmarkEnd w:id="421"/>
      <w:bookmarkEnd w:id="422"/>
      <w:r w:rsidRPr="007B41FD">
        <w:t>.</w:t>
      </w:r>
    </w:p>
    <w:p w:rsidR="00D8550B" w:rsidRPr="007B41FD" w:rsidRDefault="00D8550B">
      <w:pPr>
        <w:pStyle w:val="ParagraphL2"/>
        <w:rPr>
          <w:w w:val="0"/>
        </w:rPr>
      </w:pPr>
      <w:bookmarkStart w:id="423" w:name="_DV_M305"/>
      <w:bookmarkEnd w:id="423"/>
      <w:r w:rsidRPr="007B41FD">
        <w:rPr>
          <w:b/>
          <w:bCs/>
          <w:w w:val="0"/>
        </w:rPr>
        <w:t xml:space="preserve">APX </w:t>
      </w:r>
      <w:r w:rsidR="00163777">
        <w:rPr>
          <w:b/>
          <w:bCs/>
          <w:w w:val="0"/>
        </w:rPr>
        <w:t xml:space="preserve">&amp; M-RETS </w:t>
      </w:r>
      <w:r w:rsidRPr="007B41FD">
        <w:rPr>
          <w:b/>
          <w:bCs/>
          <w:w w:val="0"/>
        </w:rPr>
        <w:t xml:space="preserve">Agreements:  </w:t>
      </w:r>
      <w:r w:rsidRPr="007B41FD">
        <w:rPr>
          <w:w w:val="0"/>
        </w:rPr>
        <w:t>The Terms of Use for</w:t>
      </w:r>
      <w:r w:rsidRPr="007B41FD">
        <w:t xml:space="preserve"> </w:t>
      </w:r>
      <w:bookmarkStart w:id="424" w:name="_DV_C233"/>
      <w:r w:rsidRPr="007B41FD">
        <w:t xml:space="preserve">the </w:t>
      </w:r>
      <w:bookmarkStart w:id="425" w:name="_DV_M306"/>
      <w:bookmarkEnd w:id="424"/>
      <w:bookmarkEnd w:id="425"/>
      <w:r w:rsidRPr="007B41FD">
        <w:t>M-RETS</w:t>
      </w:r>
      <w:bookmarkStart w:id="426" w:name="_DV_C234"/>
      <w:r w:rsidRPr="007B41FD">
        <w:t xml:space="preserve"> System</w:t>
      </w:r>
      <w:bookmarkStart w:id="427" w:name="_DV_M307"/>
      <w:bookmarkEnd w:id="426"/>
      <w:bookmarkEnd w:id="427"/>
      <w:r w:rsidRPr="007B41FD">
        <w:t>,</w:t>
      </w:r>
      <w:r w:rsidRPr="007B41FD">
        <w:rPr>
          <w:w w:val="0"/>
        </w:rPr>
        <w:t xml:space="preserve"> the M-RETS Operating Procedures and such other </w:t>
      </w:r>
      <w:r>
        <w:rPr>
          <w:w w:val="0"/>
        </w:rPr>
        <w:t xml:space="preserve">consents, </w:t>
      </w:r>
      <w:r w:rsidRPr="007B41FD">
        <w:rPr>
          <w:w w:val="0"/>
        </w:rPr>
        <w:t>agreements</w:t>
      </w:r>
      <w:r>
        <w:rPr>
          <w:w w:val="0"/>
        </w:rPr>
        <w:t>,</w:t>
      </w:r>
      <w:r w:rsidRPr="007B41FD">
        <w:rPr>
          <w:w w:val="0"/>
        </w:rPr>
        <w:t xml:space="preserve"> manuals, and practices of APX</w:t>
      </w:r>
      <w:r>
        <w:rPr>
          <w:w w:val="0"/>
        </w:rPr>
        <w:t xml:space="preserve"> to which </w:t>
      </w:r>
      <w:r w:rsidR="004D031F">
        <w:rPr>
          <w:w w:val="0"/>
        </w:rPr>
        <w:t>the QRE</w:t>
      </w:r>
      <w:r>
        <w:rPr>
          <w:w w:val="0"/>
        </w:rPr>
        <w:t xml:space="preserve"> is a party or which pertain to </w:t>
      </w:r>
      <w:r w:rsidR="004D031F">
        <w:rPr>
          <w:w w:val="0"/>
        </w:rPr>
        <w:t>the QRE</w:t>
      </w:r>
      <w:r w:rsidRPr="007B41FD">
        <w:rPr>
          <w:w w:val="0"/>
        </w:rPr>
        <w:t xml:space="preserve">, as applicable. </w:t>
      </w:r>
    </w:p>
    <w:p w:rsidR="00D8550B" w:rsidRPr="007B41FD" w:rsidRDefault="00D8550B">
      <w:pPr>
        <w:pStyle w:val="ParagraphL2"/>
        <w:rPr>
          <w:w w:val="0"/>
        </w:rPr>
      </w:pPr>
      <w:bookmarkStart w:id="428" w:name="_DV_M308"/>
      <w:bookmarkEnd w:id="428"/>
      <w:r w:rsidRPr="007B41FD">
        <w:rPr>
          <w:b/>
          <w:bCs/>
          <w:w w:val="0"/>
        </w:rPr>
        <w:t>Attribute/Generation Attribute:</w:t>
      </w:r>
      <w:r w:rsidRPr="007B41FD">
        <w:rPr>
          <w:w w:val="0"/>
        </w:rPr>
        <w:t xml:space="preserve">  A </w:t>
      </w:r>
      <w:bookmarkStart w:id="429" w:name="_DV_C235"/>
      <w:r>
        <w:rPr>
          <w:w w:val="0"/>
        </w:rPr>
        <w:t>n</w:t>
      </w:r>
      <w:r w:rsidRPr="007B41FD">
        <w:t>on-</w:t>
      </w:r>
      <w:r>
        <w:t>E</w:t>
      </w:r>
      <w:r w:rsidRPr="007B41FD">
        <w:t xml:space="preserve">nergy </w:t>
      </w:r>
      <w:bookmarkStart w:id="430" w:name="_DV_M309"/>
      <w:bookmarkEnd w:id="429"/>
      <w:bookmarkEnd w:id="430"/>
      <w:r w:rsidRPr="007B41FD">
        <w:t>cha</w:t>
      </w:r>
      <w:r w:rsidRPr="007B41FD">
        <w:rPr>
          <w:w w:val="0"/>
        </w:rPr>
        <w:t>racteristic of a generator, such as location, vintage</w:t>
      </w:r>
      <w:bookmarkStart w:id="431" w:name="_DV_M310"/>
      <w:bookmarkEnd w:id="431"/>
      <w:r w:rsidRPr="007B41FD">
        <w:rPr>
          <w:w w:val="0"/>
        </w:rPr>
        <w:t>, fuel, state RPS program eligibility, etc.</w:t>
      </w:r>
    </w:p>
    <w:p w:rsidR="00D8550B" w:rsidRPr="007B41FD" w:rsidRDefault="00D8550B">
      <w:pPr>
        <w:pStyle w:val="ParagraphL2"/>
        <w:rPr>
          <w:w w:val="0"/>
        </w:rPr>
      </w:pPr>
      <w:bookmarkStart w:id="432" w:name="_DV_M311"/>
      <w:bookmarkEnd w:id="432"/>
      <w:r w:rsidRPr="007B41FD">
        <w:rPr>
          <w:b/>
          <w:bCs/>
          <w:w w:val="0"/>
        </w:rPr>
        <w:t>Energy:</w:t>
      </w:r>
      <w:r w:rsidRPr="007B41FD">
        <w:rPr>
          <w:w w:val="0"/>
        </w:rPr>
        <w:t xml:space="preserve">  The physical electricity commodity of the electrons transmitted through the power grid.</w:t>
      </w:r>
    </w:p>
    <w:p w:rsidR="00D8550B" w:rsidRPr="007B41FD" w:rsidRDefault="00D8550B">
      <w:pPr>
        <w:pStyle w:val="ParagraphL2"/>
        <w:rPr>
          <w:w w:val="0"/>
        </w:rPr>
      </w:pPr>
      <w:bookmarkStart w:id="433" w:name="_DV_M312"/>
      <w:bookmarkEnd w:id="433"/>
      <w:r w:rsidRPr="007B41FD">
        <w:rPr>
          <w:b/>
          <w:bCs/>
          <w:w w:val="0"/>
        </w:rPr>
        <w:t>Generator Owner:</w:t>
      </w:r>
      <w:r w:rsidRPr="007B41FD">
        <w:rPr>
          <w:w w:val="0"/>
        </w:rPr>
        <w:t xml:space="preserve">  The person or entity holding legal title to a particular generating unit.</w:t>
      </w:r>
    </w:p>
    <w:p w:rsidR="00D8550B" w:rsidRPr="007B41FD" w:rsidRDefault="00A51A80">
      <w:pPr>
        <w:pStyle w:val="ParagraphL2"/>
        <w:rPr>
          <w:w w:val="0"/>
        </w:rPr>
      </w:pPr>
      <w:bookmarkStart w:id="434" w:name="_DV_M313"/>
      <w:bookmarkStart w:id="435" w:name="_DV_C241"/>
      <w:bookmarkEnd w:id="434"/>
      <w:r>
        <w:rPr>
          <w:b/>
          <w:w w:val="0"/>
        </w:rPr>
        <w:t>[RESERVED]</w:t>
      </w:r>
    </w:p>
    <w:p w:rsidR="007A63E1" w:rsidRPr="007A63E1" w:rsidRDefault="007A63E1">
      <w:pPr>
        <w:pStyle w:val="ParagraphL2"/>
        <w:numPr>
          <w:ilvl w:val="1"/>
          <w:numId w:val="2"/>
        </w:numPr>
        <w:rPr>
          <w:w w:val="0"/>
        </w:rPr>
      </w:pPr>
      <w:bookmarkStart w:id="436" w:name="_DV_C242"/>
      <w:bookmarkEnd w:id="435"/>
      <w:r w:rsidRPr="00CD40E3">
        <w:rPr>
          <w:b/>
          <w:w w:val="0"/>
        </w:rPr>
        <w:t>M-RETS Inc.</w:t>
      </w:r>
      <w:r>
        <w:rPr>
          <w:w w:val="0"/>
        </w:rPr>
        <w:t xml:space="preserve">: The Wisconsin non-profit corporation named Midwest Renewable Energy Tracking System, Inc. </w:t>
      </w:r>
    </w:p>
    <w:p w:rsidR="00D8550B" w:rsidRPr="007B41FD" w:rsidRDefault="00D8550B">
      <w:pPr>
        <w:pStyle w:val="ParagraphL2"/>
        <w:numPr>
          <w:ilvl w:val="1"/>
          <w:numId w:val="2"/>
        </w:numPr>
        <w:rPr>
          <w:w w:val="0"/>
        </w:rPr>
      </w:pPr>
      <w:r w:rsidRPr="007B41FD">
        <w:rPr>
          <w:b/>
          <w:bCs/>
        </w:rPr>
        <w:t>M-RETS Operating Procedures:</w:t>
      </w:r>
      <w:r w:rsidRPr="007B41FD">
        <w:t xml:space="preserve">  The Midwestern Renewable Energy Tracking System Operating Procedures, dated </w:t>
      </w:r>
      <w:r w:rsidR="00584085">
        <w:t>April 23, 2010</w:t>
      </w:r>
      <w:r w:rsidRPr="007B41FD">
        <w:t>, as amended from time to time.</w:t>
      </w:r>
      <w:bookmarkEnd w:id="436"/>
    </w:p>
    <w:p w:rsidR="00D8550B" w:rsidRPr="007B41FD" w:rsidRDefault="00D8550B">
      <w:pPr>
        <w:pStyle w:val="ParagraphL2"/>
        <w:numPr>
          <w:ilvl w:val="1"/>
          <w:numId w:val="2"/>
        </w:numPr>
        <w:rPr>
          <w:w w:val="0"/>
        </w:rPr>
      </w:pPr>
      <w:bookmarkStart w:id="437" w:name="_DV_M314"/>
      <w:bookmarkEnd w:id="437"/>
      <w:r w:rsidRPr="007B41FD">
        <w:rPr>
          <w:b/>
          <w:bCs/>
          <w:w w:val="0"/>
        </w:rPr>
        <w:t>M-RETS Region:</w:t>
      </w:r>
      <w:r w:rsidRPr="007B41FD">
        <w:rPr>
          <w:w w:val="0"/>
        </w:rPr>
        <w:t xml:space="preserve">  The region located within the state and provincial boundaries of </w:t>
      </w:r>
      <w:bookmarkStart w:id="438" w:name="_DV_C245"/>
      <w:r w:rsidRPr="007B41FD">
        <w:t xml:space="preserve">those states and provinces that are included within </w:t>
      </w:r>
      <w:r w:rsidR="00B51C07">
        <w:t xml:space="preserve">the </w:t>
      </w:r>
      <w:r w:rsidRPr="007B41FD">
        <w:t xml:space="preserve">M-RETS </w:t>
      </w:r>
      <w:r w:rsidR="00B51C07">
        <w:t xml:space="preserve">footprint </w:t>
      </w:r>
      <w:r w:rsidRPr="007B41FD">
        <w:t>from time to time, as set forth in the M-RETS Operating Procedures</w:t>
      </w:r>
      <w:bookmarkEnd w:id="438"/>
      <w:r w:rsidRPr="007B41FD">
        <w:t>.</w:t>
      </w:r>
      <w:bookmarkStart w:id="439" w:name="_DV_C246"/>
    </w:p>
    <w:p w:rsidR="00D8550B" w:rsidRPr="007B41FD" w:rsidRDefault="00D8550B">
      <w:pPr>
        <w:pStyle w:val="ParagraphL2"/>
        <w:numPr>
          <w:ilvl w:val="1"/>
          <w:numId w:val="2"/>
        </w:numPr>
        <w:rPr>
          <w:w w:val="0"/>
        </w:rPr>
      </w:pPr>
      <w:bookmarkStart w:id="440" w:name="_DV_C247"/>
      <w:bookmarkEnd w:id="439"/>
      <w:r w:rsidRPr="007B41FD">
        <w:rPr>
          <w:b/>
          <w:bCs/>
        </w:rPr>
        <w:t>M-RETS Services Contract:</w:t>
      </w:r>
      <w:r w:rsidRPr="007B41FD">
        <w:t xml:space="preserve">  The Contract for Professional Services between APX and the </w:t>
      </w:r>
      <w:r w:rsidR="004B369B">
        <w:t>M-RETS Inc.</w:t>
      </w:r>
      <w:r w:rsidRPr="007B41FD">
        <w:t xml:space="preserve">, dated </w:t>
      </w:r>
      <w:r w:rsidR="005711EB">
        <w:t>February 11</w:t>
      </w:r>
      <w:r w:rsidR="004B369B">
        <w:t>, 2011</w:t>
      </w:r>
      <w:r w:rsidRPr="007B41FD">
        <w:t>, as amended from time to time.</w:t>
      </w:r>
      <w:bookmarkStart w:id="441" w:name="_DV_C248"/>
      <w:bookmarkEnd w:id="440"/>
    </w:p>
    <w:p w:rsidR="00D8550B" w:rsidRPr="007B41FD" w:rsidRDefault="00D8550B" w:rsidP="00782642">
      <w:pPr>
        <w:pStyle w:val="ParagraphL2"/>
        <w:numPr>
          <w:ilvl w:val="1"/>
          <w:numId w:val="2"/>
        </w:numPr>
      </w:pPr>
      <w:bookmarkStart w:id="442" w:name="_DV_C249"/>
      <w:bookmarkEnd w:id="441"/>
      <w:r w:rsidRPr="007B41FD">
        <w:rPr>
          <w:b/>
          <w:bCs/>
        </w:rPr>
        <w:t xml:space="preserve">M-RETS System: </w:t>
      </w:r>
      <w:r w:rsidRPr="007B41FD">
        <w:t xml:space="preserve"> The </w:t>
      </w:r>
      <w:bookmarkStart w:id="443" w:name="_DV_X238"/>
      <w:bookmarkStart w:id="444" w:name="_DV_C250"/>
      <w:bookmarkEnd w:id="442"/>
      <w:r w:rsidRPr="007B41FD">
        <w:t>software application program that (</w:t>
      </w:r>
      <w:proofErr w:type="spellStart"/>
      <w:r w:rsidRPr="007B41FD">
        <w:t>i</w:t>
      </w:r>
      <w:proofErr w:type="spellEnd"/>
      <w:r w:rsidRPr="007B41FD">
        <w:t>) creates Certificates to uniquely define Attributes; and (ii) tracks said Certificates</w:t>
      </w:r>
      <w:bookmarkEnd w:id="443"/>
      <w:bookmarkEnd w:id="444"/>
      <w:r w:rsidRPr="007B41FD">
        <w:t>.</w:t>
      </w:r>
      <w:bookmarkStart w:id="445" w:name="_DV_C251"/>
      <w:r w:rsidRPr="007B41FD">
        <w:rPr>
          <w:rStyle w:val="DeltaViewInsertion"/>
          <w:color w:val="auto"/>
          <w:w w:val="0"/>
          <w:u w:val="none"/>
        </w:rPr>
        <w:t xml:space="preserve"> </w:t>
      </w:r>
      <w:bookmarkEnd w:id="445"/>
    </w:p>
    <w:p w:rsidR="00D8550B" w:rsidRPr="00BB7C42" w:rsidRDefault="009D66CF">
      <w:pPr>
        <w:pStyle w:val="ParagraphL2"/>
        <w:numPr>
          <w:ilvl w:val="1"/>
          <w:numId w:val="2"/>
        </w:numPr>
        <w:rPr>
          <w:b/>
          <w:bCs/>
          <w:w w:val="0"/>
        </w:rPr>
      </w:pPr>
      <w:bookmarkStart w:id="446" w:name="_DV_C252"/>
      <w:r>
        <w:rPr>
          <w:b/>
          <w:bCs/>
          <w:w w:val="0"/>
        </w:rPr>
        <w:t>[RESERVED]</w:t>
      </w:r>
    </w:p>
    <w:p w:rsidR="00D8550B" w:rsidRPr="007B41FD" w:rsidRDefault="00D8550B">
      <w:pPr>
        <w:pStyle w:val="ParagraphL2"/>
        <w:numPr>
          <w:ilvl w:val="1"/>
          <w:numId w:val="2"/>
        </w:numPr>
        <w:rPr>
          <w:rStyle w:val="DeltaViewDeletion"/>
          <w:b/>
          <w:bCs/>
          <w:strike w:val="0"/>
          <w:color w:val="auto"/>
          <w:w w:val="0"/>
        </w:rPr>
      </w:pPr>
      <w:r w:rsidRPr="007B41FD">
        <w:rPr>
          <w:b/>
          <w:bCs/>
          <w:w w:val="0"/>
        </w:rPr>
        <w:t>Renewable:</w:t>
      </w:r>
      <w:r w:rsidRPr="007B41FD">
        <w:rPr>
          <w:w w:val="0"/>
        </w:rPr>
        <w:t xml:space="preserve">  Meeting the definition of “renewable” in any of the states or provinces comprising the M-RETS </w:t>
      </w:r>
      <w:r w:rsidR="00E052B1">
        <w:rPr>
          <w:w w:val="0"/>
        </w:rPr>
        <w:t>footprint</w:t>
      </w:r>
      <w:r w:rsidRPr="007B41FD">
        <w:rPr>
          <w:w w:val="0"/>
        </w:rPr>
        <w:t>.</w:t>
      </w:r>
    </w:p>
    <w:p w:rsidR="00D8550B" w:rsidRPr="007B41FD" w:rsidRDefault="009D66CF" w:rsidP="00782642">
      <w:pPr>
        <w:pStyle w:val="ParagraphL2"/>
        <w:numPr>
          <w:ilvl w:val="1"/>
          <w:numId w:val="2"/>
        </w:numPr>
      </w:pPr>
      <w:bookmarkStart w:id="447" w:name="_DV_M316"/>
      <w:bookmarkEnd w:id="446"/>
      <w:bookmarkEnd w:id="447"/>
      <w:r>
        <w:rPr>
          <w:b/>
          <w:bCs/>
          <w:w w:val="0"/>
        </w:rPr>
        <w:t>[RESERVED]</w:t>
      </w:r>
    </w:p>
    <w:p w:rsidR="00584085" w:rsidRDefault="00D8550B" w:rsidP="00BC7639">
      <w:pPr>
        <w:jc w:val="center"/>
      </w:pPr>
      <w:r w:rsidRPr="007B41FD">
        <w:rPr>
          <w:w w:val="0"/>
        </w:rPr>
        <w:tab/>
      </w:r>
      <w:bookmarkStart w:id="448" w:name="_DV_M317"/>
      <w:bookmarkEnd w:id="448"/>
    </w:p>
    <w:p w:rsidR="009D66CF" w:rsidRDefault="009D66CF" w:rsidP="00A92274">
      <w:pPr>
        <w:jc w:val="center"/>
        <w:rPr>
          <w:b/>
          <w:bCs/>
        </w:rPr>
      </w:pPr>
    </w:p>
    <w:sectPr w:rsidR="009D66CF" w:rsidSect="00137903">
      <w:headerReference w:type="first" r:id="rId10"/>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0C" w:rsidRDefault="0062650C">
      <w:r>
        <w:separator/>
      </w:r>
    </w:p>
  </w:endnote>
  <w:endnote w:type="continuationSeparator" w:id="0">
    <w:p w:rsidR="0062650C" w:rsidRDefault="0062650C">
      <w:r>
        <w:continuationSeparator/>
      </w:r>
    </w:p>
  </w:endnote>
  <w:endnote w:type="continuationNotice" w:id="1">
    <w:p w:rsidR="0062650C" w:rsidRDefault="00626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0C" w:rsidRDefault="0062650C">
      <w:r>
        <w:separator/>
      </w:r>
    </w:p>
  </w:footnote>
  <w:footnote w:type="continuationSeparator" w:id="0">
    <w:p w:rsidR="0062650C" w:rsidRDefault="0062650C">
      <w:r>
        <w:continuationSeparator/>
      </w:r>
    </w:p>
  </w:footnote>
  <w:footnote w:type="continuationNotice" w:id="1">
    <w:p w:rsidR="0062650C" w:rsidRDefault="00626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47" w:rsidRDefault="00D62E47">
    <w:pPr>
      <w:pStyle w:val="Header"/>
    </w:pPr>
    <w:r>
      <w:rPr>
        <w:noProof/>
      </w:rPr>
      <w:tab/>
    </w:r>
    <w:r>
      <w:rPr>
        <w:noProof/>
      </w:rPr>
      <w:tab/>
    </w:r>
  </w:p>
  <w:p w:rsidR="00D62E47" w:rsidRDefault="00D62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EC8D5CA"/>
    <w:name w:val="Request"/>
    <w:lvl w:ilvl="0">
      <w:start w:val="1"/>
      <w:numFmt w:val="decimal"/>
      <w:lvlText w:val="Document Request NO. %1."/>
      <w:lvlJc w:val="left"/>
      <w:pPr>
        <w:tabs>
          <w:tab w:val="num" w:pos="3960"/>
        </w:tabs>
      </w:pPr>
      <w:rPr>
        <w:rFonts w:cs="Times New Roman"/>
        <w:b/>
        <w:bCs/>
        <w:i w:val="0"/>
        <w:iCs w:val="0"/>
        <w:caps/>
        <w:strike w:val="0"/>
        <w:dstrike w:val="0"/>
        <w:vanish w:val="0"/>
        <w:color w:val="auto"/>
        <w:spacing w:val="0"/>
        <w:u w:val="single"/>
        <w:effect w:val="none"/>
        <w:vertAlign w:val="baseline"/>
      </w:rPr>
    </w:lvl>
    <w:lvl w:ilvl="1">
      <w:start w:val="1"/>
      <w:numFmt w:val="none"/>
      <w:lvlText w:val="Response No. %1."/>
      <w:lvlJc w:val="left"/>
      <w:pPr>
        <w:tabs>
          <w:tab w:val="num" w:pos="2520"/>
        </w:tabs>
      </w:pPr>
      <w:rPr>
        <w:rFonts w:cs="Times New Roman"/>
        <w:b/>
        <w:bCs/>
        <w:i w:val="0"/>
        <w:iCs w:val="0"/>
        <w:caps/>
        <w:strike w:val="0"/>
        <w:dstrike w:val="0"/>
        <w:vanish w:val="0"/>
        <w:color w:val="auto"/>
        <w:spacing w:val="0"/>
        <w:u w:val="single"/>
        <w:effect w:val="none"/>
        <w:vertAlign w:val="baseline"/>
      </w:rPr>
    </w:lvl>
    <w:lvl w:ilvl="2">
      <w:start w:val="1"/>
      <w:numFmt w:val="lowerRoman"/>
      <w:lvlText w:val="(%3)"/>
      <w:lvlJc w:val="left"/>
      <w:pPr>
        <w:tabs>
          <w:tab w:val="num" w:pos="2160"/>
        </w:tabs>
        <w:ind w:firstLine="1440"/>
      </w:pPr>
      <w:rPr>
        <w:rFonts w:cs="Times New Roman"/>
        <w:b w:val="0"/>
        <w:bCs w:val="0"/>
        <w:i w:val="0"/>
        <w:iCs w:val="0"/>
        <w:caps w:val="0"/>
        <w:smallCaps w:val="0"/>
        <w:strike w:val="0"/>
        <w:dstrike w:val="0"/>
        <w:vanish w:val="0"/>
        <w:color w:val="auto"/>
        <w:spacing w:val="0"/>
        <w:u w:val="none"/>
        <w:effect w:val="none"/>
        <w:vertAlign w:val="baseline"/>
      </w:rPr>
    </w:lvl>
    <w:lvl w:ilvl="3">
      <w:start w:val="1"/>
      <w:numFmt w:val="decimal"/>
      <w:lvlText w:val="(%4)"/>
      <w:lvlJc w:val="left"/>
      <w:pPr>
        <w:tabs>
          <w:tab w:val="num" w:pos="2880"/>
        </w:tabs>
        <w:ind w:firstLine="2160"/>
      </w:pPr>
      <w:rPr>
        <w:rFonts w:cs="Times New Roman"/>
        <w:b w:val="0"/>
        <w:bCs w:val="0"/>
        <w:i w:val="0"/>
        <w:iCs w:val="0"/>
        <w:caps w:val="0"/>
        <w:smallCaps w:val="0"/>
        <w:strike w:val="0"/>
        <w:dstrike w:val="0"/>
        <w:vanish w:val="0"/>
        <w:color w:val="auto"/>
        <w:spacing w:val="0"/>
        <w:u w:val="none"/>
        <w:effect w:val="none"/>
        <w:vertAlign w:val="baseline"/>
      </w:rPr>
    </w:lvl>
    <w:lvl w:ilvl="4">
      <w:start w:val="1"/>
      <w:numFmt w:val="lowerLetter"/>
      <w:lvlText w:val="%5."/>
      <w:lvlJc w:val="left"/>
      <w:pPr>
        <w:tabs>
          <w:tab w:val="num" w:pos="3600"/>
        </w:tabs>
        <w:ind w:firstLine="2880"/>
      </w:pPr>
      <w:rPr>
        <w:rFonts w:cs="Times New Roman"/>
        <w:b w:val="0"/>
        <w:bCs w:val="0"/>
        <w:i w:val="0"/>
        <w:iCs w:val="0"/>
        <w:caps w:val="0"/>
        <w:smallCaps w:val="0"/>
        <w:strike w:val="0"/>
        <w:dstrike w:val="0"/>
        <w:vanish w:val="0"/>
        <w:color w:val="auto"/>
        <w:spacing w:val="0"/>
        <w:u w:val="none"/>
        <w:effect w:val="none"/>
        <w:vertAlign w:val="baseline"/>
      </w:rPr>
    </w:lvl>
    <w:lvl w:ilvl="5">
      <w:start w:val="1"/>
      <w:numFmt w:val="lowerRoman"/>
      <w:lvlText w:val="%6."/>
      <w:lvlJc w:val="left"/>
      <w:pPr>
        <w:tabs>
          <w:tab w:val="num" w:pos="4320"/>
        </w:tabs>
        <w:ind w:firstLine="3600"/>
      </w:pPr>
      <w:rPr>
        <w:rFonts w:cs="Times New Roman"/>
        <w:b w:val="0"/>
        <w:bCs w:val="0"/>
        <w:i w:val="0"/>
        <w:iCs w:val="0"/>
        <w:caps w:val="0"/>
        <w:smallCaps w:val="0"/>
        <w:strike w:val="0"/>
        <w:dstrike w:val="0"/>
        <w:vanish w:val="0"/>
        <w:color w:val="auto"/>
        <w:spacing w:val="0"/>
        <w:u w:val="none"/>
        <w:effect w:val="none"/>
        <w:vertAlign w:val="baseline"/>
      </w:rPr>
    </w:lvl>
    <w:lvl w:ilvl="6">
      <w:start w:val="1"/>
      <w:numFmt w:val="decimal"/>
      <w:lvlText w:val="%7."/>
      <w:lvlJc w:val="left"/>
      <w:pPr>
        <w:tabs>
          <w:tab w:val="num" w:pos="4680"/>
        </w:tabs>
        <w:ind w:firstLine="4320"/>
      </w:pPr>
      <w:rPr>
        <w:rFonts w:cs="Times New Roman"/>
        <w:b w:val="0"/>
        <w:bCs w:val="0"/>
        <w:i w:val="0"/>
        <w:iCs w:val="0"/>
        <w:caps w:val="0"/>
        <w:smallCaps w:val="0"/>
        <w:strike w:val="0"/>
        <w:dstrike w:val="0"/>
        <w:vanish w:val="0"/>
        <w:color w:val="auto"/>
        <w:spacing w:val="0"/>
        <w:u w:val="none"/>
        <w:effect w:val="none"/>
        <w:vertAlign w:val="baseline"/>
      </w:rPr>
    </w:lvl>
    <w:lvl w:ilvl="7">
      <w:start w:val="1"/>
      <w:numFmt w:val="lowerLetter"/>
      <w:lvlText w:val="%8)"/>
      <w:lvlJc w:val="left"/>
      <w:pPr>
        <w:tabs>
          <w:tab w:val="num" w:pos="5760"/>
        </w:tabs>
        <w:ind w:firstLine="5040"/>
      </w:pPr>
      <w:rPr>
        <w:rFonts w:cs="Times New Roman"/>
        <w:b w:val="0"/>
        <w:bCs w:val="0"/>
        <w:i w:val="0"/>
        <w:iCs w:val="0"/>
        <w:caps w:val="0"/>
        <w:smallCaps w:val="0"/>
        <w:strike w:val="0"/>
        <w:dstrike w:val="0"/>
        <w:vanish w:val="0"/>
        <w:color w:val="auto"/>
        <w:spacing w:val="0"/>
        <w:u w:val="none"/>
        <w:effect w:val="none"/>
        <w:vertAlign w:val="baseline"/>
      </w:rPr>
    </w:lvl>
    <w:lvl w:ilvl="8">
      <w:start w:val="1"/>
      <w:numFmt w:val="lowerRoman"/>
      <w:lvlText w:val="%9)"/>
      <w:lvlJc w:val="left"/>
      <w:pPr>
        <w:tabs>
          <w:tab w:val="num" w:pos="6480"/>
        </w:tabs>
        <w:ind w:firstLine="5760"/>
      </w:pPr>
      <w:rPr>
        <w:rFonts w:cs="Times New Roman"/>
        <w:b w:val="0"/>
        <w:bCs w:val="0"/>
        <w:i w:val="0"/>
        <w:iCs w:val="0"/>
        <w:caps w:val="0"/>
        <w:smallCaps w:val="0"/>
        <w:strike w:val="0"/>
        <w:dstrike w:val="0"/>
        <w:vanish w:val="0"/>
        <w:color w:val="auto"/>
        <w:spacing w:val="0"/>
        <w:u w:val="none"/>
        <w:effect w:val="none"/>
        <w:vertAlign w:val="baseline"/>
      </w:rPr>
    </w:lvl>
  </w:abstractNum>
  <w:abstractNum w:abstractNumId="1">
    <w:nsid w:val="0000000D"/>
    <w:multiLevelType w:val="multilevel"/>
    <w:tmpl w:val="CC927E96"/>
    <w:name w:val="Interrogatory"/>
    <w:lvl w:ilvl="0">
      <w:start w:val="1"/>
      <w:numFmt w:val="decimal"/>
      <w:lvlText w:val="Interrogatory NO. %1."/>
      <w:lvlJc w:val="left"/>
      <w:pPr>
        <w:tabs>
          <w:tab w:val="num" w:pos="3600"/>
        </w:tabs>
      </w:pPr>
      <w:rPr>
        <w:rFonts w:cs="Times New Roman"/>
        <w:b/>
        <w:bCs/>
        <w:i w:val="0"/>
        <w:iCs w:val="0"/>
        <w:caps/>
        <w:strike w:val="0"/>
        <w:dstrike w:val="0"/>
        <w:vanish w:val="0"/>
        <w:color w:val="auto"/>
        <w:spacing w:val="0"/>
        <w:u w:val="single"/>
        <w:effect w:val="none"/>
        <w:vertAlign w:val="baseline"/>
      </w:rPr>
    </w:lvl>
    <w:lvl w:ilvl="1">
      <w:start w:val="1"/>
      <w:numFmt w:val="none"/>
      <w:lvlText w:val="Response No. %1."/>
      <w:lvlJc w:val="left"/>
      <w:pPr>
        <w:tabs>
          <w:tab w:val="num" w:pos="2520"/>
        </w:tabs>
      </w:pPr>
      <w:rPr>
        <w:rFonts w:cs="Times New Roman"/>
        <w:b/>
        <w:bCs/>
        <w:i w:val="0"/>
        <w:iCs w:val="0"/>
        <w:caps/>
        <w:strike w:val="0"/>
        <w:dstrike w:val="0"/>
        <w:vanish w:val="0"/>
        <w:color w:val="auto"/>
        <w:spacing w:val="0"/>
        <w:u w:val="single"/>
        <w:effect w:val="none"/>
        <w:vertAlign w:val="baseline"/>
      </w:rPr>
    </w:lvl>
    <w:lvl w:ilvl="2">
      <w:start w:val="1"/>
      <w:numFmt w:val="lowerRoman"/>
      <w:lvlText w:val="(%3)"/>
      <w:lvlJc w:val="left"/>
      <w:pPr>
        <w:tabs>
          <w:tab w:val="num" w:pos="2160"/>
        </w:tabs>
        <w:ind w:firstLine="1440"/>
      </w:pPr>
      <w:rPr>
        <w:rFonts w:cs="Times New Roman"/>
        <w:b w:val="0"/>
        <w:bCs w:val="0"/>
        <w:i w:val="0"/>
        <w:iCs w:val="0"/>
        <w:caps w:val="0"/>
        <w:smallCaps w:val="0"/>
        <w:strike w:val="0"/>
        <w:dstrike w:val="0"/>
        <w:vanish w:val="0"/>
        <w:color w:val="auto"/>
        <w:spacing w:val="0"/>
        <w:u w:val="none"/>
        <w:effect w:val="none"/>
        <w:vertAlign w:val="baseline"/>
      </w:rPr>
    </w:lvl>
    <w:lvl w:ilvl="3">
      <w:start w:val="1"/>
      <w:numFmt w:val="decimal"/>
      <w:lvlText w:val="(%4)"/>
      <w:lvlJc w:val="left"/>
      <w:pPr>
        <w:tabs>
          <w:tab w:val="num" w:pos="2880"/>
        </w:tabs>
        <w:ind w:firstLine="2160"/>
      </w:pPr>
      <w:rPr>
        <w:rFonts w:cs="Times New Roman"/>
        <w:b w:val="0"/>
        <w:bCs w:val="0"/>
        <w:i w:val="0"/>
        <w:iCs w:val="0"/>
        <w:caps w:val="0"/>
        <w:smallCaps w:val="0"/>
        <w:strike w:val="0"/>
        <w:dstrike w:val="0"/>
        <w:vanish w:val="0"/>
        <w:color w:val="auto"/>
        <w:spacing w:val="0"/>
        <w:u w:val="none"/>
        <w:effect w:val="none"/>
        <w:vertAlign w:val="baseline"/>
      </w:rPr>
    </w:lvl>
    <w:lvl w:ilvl="4">
      <w:start w:val="1"/>
      <w:numFmt w:val="lowerLetter"/>
      <w:lvlText w:val="%5."/>
      <w:lvlJc w:val="left"/>
      <w:pPr>
        <w:tabs>
          <w:tab w:val="num" w:pos="3600"/>
        </w:tabs>
        <w:ind w:firstLine="2880"/>
      </w:pPr>
      <w:rPr>
        <w:rFonts w:cs="Times New Roman"/>
        <w:b w:val="0"/>
        <w:bCs w:val="0"/>
        <w:i w:val="0"/>
        <w:iCs w:val="0"/>
        <w:caps w:val="0"/>
        <w:smallCaps w:val="0"/>
        <w:strike w:val="0"/>
        <w:dstrike w:val="0"/>
        <w:vanish w:val="0"/>
        <w:color w:val="auto"/>
        <w:spacing w:val="0"/>
        <w:u w:val="none"/>
        <w:effect w:val="none"/>
        <w:vertAlign w:val="baseline"/>
      </w:rPr>
    </w:lvl>
    <w:lvl w:ilvl="5">
      <w:start w:val="1"/>
      <w:numFmt w:val="lowerRoman"/>
      <w:lvlText w:val="%6."/>
      <w:lvlJc w:val="left"/>
      <w:pPr>
        <w:tabs>
          <w:tab w:val="num" w:pos="4320"/>
        </w:tabs>
        <w:ind w:firstLine="3600"/>
      </w:pPr>
      <w:rPr>
        <w:rFonts w:cs="Times New Roman"/>
        <w:b w:val="0"/>
        <w:bCs w:val="0"/>
        <w:i w:val="0"/>
        <w:iCs w:val="0"/>
        <w:caps w:val="0"/>
        <w:smallCaps w:val="0"/>
        <w:strike w:val="0"/>
        <w:dstrike w:val="0"/>
        <w:vanish w:val="0"/>
        <w:color w:val="auto"/>
        <w:spacing w:val="0"/>
        <w:u w:val="none"/>
        <w:effect w:val="none"/>
        <w:vertAlign w:val="baseline"/>
      </w:rPr>
    </w:lvl>
    <w:lvl w:ilvl="6">
      <w:start w:val="1"/>
      <w:numFmt w:val="decimal"/>
      <w:lvlText w:val="%7."/>
      <w:lvlJc w:val="left"/>
      <w:pPr>
        <w:tabs>
          <w:tab w:val="num" w:pos="4680"/>
        </w:tabs>
        <w:ind w:firstLine="4320"/>
      </w:pPr>
      <w:rPr>
        <w:rFonts w:cs="Times New Roman"/>
        <w:b w:val="0"/>
        <w:bCs w:val="0"/>
        <w:i w:val="0"/>
        <w:iCs w:val="0"/>
        <w:caps w:val="0"/>
        <w:smallCaps w:val="0"/>
        <w:strike w:val="0"/>
        <w:dstrike w:val="0"/>
        <w:vanish w:val="0"/>
        <w:color w:val="auto"/>
        <w:spacing w:val="0"/>
        <w:u w:val="none"/>
        <w:effect w:val="none"/>
        <w:vertAlign w:val="baseline"/>
      </w:rPr>
    </w:lvl>
    <w:lvl w:ilvl="7">
      <w:start w:val="1"/>
      <w:numFmt w:val="lowerLetter"/>
      <w:lvlText w:val="%8)"/>
      <w:lvlJc w:val="left"/>
      <w:pPr>
        <w:tabs>
          <w:tab w:val="num" w:pos="5760"/>
        </w:tabs>
        <w:ind w:firstLine="5040"/>
      </w:pPr>
      <w:rPr>
        <w:rFonts w:cs="Times New Roman"/>
        <w:b w:val="0"/>
        <w:bCs w:val="0"/>
        <w:i w:val="0"/>
        <w:iCs w:val="0"/>
        <w:caps w:val="0"/>
        <w:smallCaps w:val="0"/>
        <w:strike w:val="0"/>
        <w:dstrike w:val="0"/>
        <w:vanish w:val="0"/>
        <w:color w:val="auto"/>
        <w:spacing w:val="0"/>
        <w:u w:val="none"/>
        <w:effect w:val="none"/>
        <w:vertAlign w:val="baseline"/>
      </w:rPr>
    </w:lvl>
    <w:lvl w:ilvl="8">
      <w:start w:val="1"/>
      <w:numFmt w:val="lowerRoman"/>
      <w:lvlText w:val="%9)"/>
      <w:lvlJc w:val="left"/>
      <w:pPr>
        <w:tabs>
          <w:tab w:val="num" w:pos="6480"/>
        </w:tabs>
        <w:ind w:firstLine="5760"/>
      </w:pPr>
      <w:rPr>
        <w:rFonts w:cs="Times New Roman"/>
        <w:b w:val="0"/>
        <w:bCs w:val="0"/>
        <w:i w:val="0"/>
        <w:iCs w:val="0"/>
        <w:caps w:val="0"/>
        <w:smallCaps w:val="0"/>
        <w:strike w:val="0"/>
        <w:dstrike w:val="0"/>
        <w:vanish w:val="0"/>
        <w:color w:val="auto"/>
        <w:spacing w:val="0"/>
        <w:u w:val="none"/>
        <w:effect w:val="none"/>
        <w:vertAlign w:val="baseline"/>
      </w:rPr>
    </w:lvl>
  </w:abstractNum>
  <w:abstractNum w:abstractNumId="2">
    <w:nsid w:val="0000000F"/>
    <w:multiLevelType w:val="multilevel"/>
    <w:tmpl w:val="C67E746C"/>
    <w:lvl w:ilvl="0">
      <w:start w:val="1"/>
      <w:numFmt w:val="decimal"/>
      <w:lvlRestart w:val="0"/>
      <w:pStyle w:val="ParagraphL1"/>
      <w:lvlText w:val="%1."/>
      <w:lvlJc w:val="left"/>
      <w:pPr>
        <w:tabs>
          <w:tab w:val="num" w:pos="720"/>
        </w:tabs>
      </w:pPr>
      <w:rPr>
        <w:rFonts w:ascii="Times New Roman Bold" w:hAnsi="Times New Roman Bold" w:cs="Times New Roman Bold" w:hint="default"/>
        <w:b/>
        <w:bCs/>
        <w:i w:val="0"/>
        <w:iCs w:val="0"/>
        <w:caps w:val="0"/>
        <w:spacing w:val="0"/>
        <w:sz w:val="24"/>
        <w:szCs w:val="24"/>
        <w:u w:val="none"/>
      </w:rPr>
    </w:lvl>
    <w:lvl w:ilvl="1">
      <w:start w:val="1"/>
      <w:numFmt w:val="lowerLetter"/>
      <w:pStyle w:val="ParagraphL2"/>
      <w:lvlText w:val="(%2)"/>
      <w:lvlJc w:val="left"/>
      <w:pPr>
        <w:tabs>
          <w:tab w:val="num" w:pos="1350"/>
        </w:tabs>
        <w:ind w:firstLine="720"/>
      </w:pPr>
      <w:rPr>
        <w:rFonts w:ascii="Times New Roman" w:hAnsi="Times New Roman" w:cs="Times New Roman" w:hint="default"/>
        <w:b w:val="0"/>
        <w:bCs w:val="0"/>
        <w:i w:val="0"/>
        <w:iCs w:val="0"/>
        <w:caps w:val="0"/>
        <w:spacing w:val="0"/>
        <w:u w:val="none"/>
      </w:rPr>
    </w:lvl>
    <w:lvl w:ilvl="2">
      <w:start w:val="1"/>
      <w:numFmt w:val="lowerRoman"/>
      <w:pStyle w:val="ParagraphL3"/>
      <w:lvlText w:val="(%3)"/>
      <w:lvlJc w:val="left"/>
      <w:pPr>
        <w:tabs>
          <w:tab w:val="num" w:pos="2160"/>
        </w:tabs>
        <w:ind w:firstLine="1440"/>
      </w:pPr>
      <w:rPr>
        <w:rFonts w:ascii="Times New Roman" w:hAnsi="Times New Roman" w:cs="Times New Roman" w:hint="default"/>
        <w:b w:val="0"/>
        <w:bCs w:val="0"/>
        <w:i w:val="0"/>
        <w:iCs w:val="0"/>
        <w:caps w:val="0"/>
        <w:spacing w:val="0"/>
        <w:u w:val="none"/>
      </w:rPr>
    </w:lvl>
    <w:lvl w:ilvl="3">
      <w:start w:val="1"/>
      <w:numFmt w:val="decimal"/>
      <w:pStyle w:val="ParagraphL4"/>
      <w:lvlText w:val="(%4)"/>
      <w:lvlJc w:val="left"/>
      <w:pPr>
        <w:tabs>
          <w:tab w:val="num" w:pos="3600"/>
        </w:tabs>
        <w:ind w:firstLine="2880"/>
      </w:pPr>
      <w:rPr>
        <w:rFonts w:ascii="Times New Roman" w:hAnsi="Times New Roman" w:cs="Times New Roman" w:hint="default"/>
        <w:b w:val="0"/>
        <w:bCs w:val="0"/>
        <w:i w:val="0"/>
        <w:iCs w:val="0"/>
        <w:caps w:val="0"/>
        <w:spacing w:val="0"/>
        <w:u w:val="none"/>
      </w:rPr>
    </w:lvl>
    <w:lvl w:ilvl="4">
      <w:start w:val="1"/>
      <w:numFmt w:val="lowerLetter"/>
      <w:pStyle w:val="ParagraphL5"/>
      <w:lvlText w:val="%5"/>
      <w:lvlJc w:val="left"/>
      <w:pPr>
        <w:tabs>
          <w:tab w:val="num" w:pos="4320"/>
        </w:tabs>
        <w:ind w:firstLine="3600"/>
      </w:pPr>
      <w:rPr>
        <w:rFonts w:ascii="Times New Roman" w:hAnsi="Times New Roman" w:cs="Times New Roman" w:hint="default"/>
        <w:b w:val="0"/>
        <w:bCs w:val="0"/>
        <w:i w:val="0"/>
        <w:iCs w:val="0"/>
        <w:caps w:val="0"/>
        <w:spacing w:val="0"/>
        <w:u w:val="none"/>
      </w:rPr>
    </w:lvl>
    <w:lvl w:ilvl="5">
      <w:start w:val="1"/>
      <w:numFmt w:val="lowerRoman"/>
      <w:pStyle w:val="ParagraphL6"/>
      <w:lvlText w:val="%6."/>
      <w:lvlJc w:val="left"/>
      <w:pPr>
        <w:tabs>
          <w:tab w:val="num" w:pos="5040"/>
        </w:tabs>
        <w:ind w:firstLine="4320"/>
      </w:pPr>
      <w:rPr>
        <w:rFonts w:ascii="Times New Roman" w:hAnsi="Times New Roman" w:cs="Times New Roman" w:hint="default"/>
        <w:b w:val="0"/>
        <w:bCs w:val="0"/>
        <w:i w:val="0"/>
        <w:iCs w:val="0"/>
        <w:caps w:val="0"/>
        <w:spacing w:val="0"/>
        <w:u w:val="none"/>
      </w:rPr>
    </w:lvl>
    <w:lvl w:ilvl="6">
      <w:start w:val="1"/>
      <w:numFmt w:val="decimal"/>
      <w:pStyle w:val="ParagraphL7"/>
      <w:lvlText w:val="%7."/>
      <w:lvlJc w:val="left"/>
      <w:pPr>
        <w:tabs>
          <w:tab w:val="num" w:pos="5760"/>
        </w:tabs>
        <w:ind w:firstLine="5040"/>
      </w:pPr>
      <w:rPr>
        <w:rFonts w:ascii="Times New Roman" w:hAnsi="Times New Roman" w:cs="Times New Roman" w:hint="default"/>
        <w:b w:val="0"/>
        <w:bCs w:val="0"/>
        <w:i w:val="0"/>
        <w:iCs w:val="0"/>
        <w:caps w:val="0"/>
        <w:spacing w:val="0"/>
        <w:u w:val="none"/>
      </w:rPr>
    </w:lvl>
    <w:lvl w:ilvl="7">
      <w:start w:val="1"/>
      <w:numFmt w:val="lowerLetter"/>
      <w:pStyle w:val="ParagraphL8"/>
      <w:lvlText w:val="%8)"/>
      <w:lvlJc w:val="left"/>
      <w:pPr>
        <w:tabs>
          <w:tab w:val="num" w:pos="6480"/>
        </w:tabs>
        <w:ind w:firstLine="5760"/>
      </w:pPr>
      <w:rPr>
        <w:rFonts w:ascii="Times New Roman" w:hAnsi="Times New Roman" w:cs="Times New Roman" w:hint="default"/>
        <w:b w:val="0"/>
        <w:bCs w:val="0"/>
        <w:i w:val="0"/>
        <w:iCs w:val="0"/>
        <w:caps w:val="0"/>
        <w:spacing w:val="0"/>
        <w:u w:val="none"/>
      </w:rPr>
    </w:lvl>
    <w:lvl w:ilvl="8">
      <w:start w:val="1"/>
      <w:numFmt w:val="lowerRoman"/>
      <w:pStyle w:val="ParagraphL9"/>
      <w:lvlText w:val="%9)"/>
      <w:lvlJc w:val="left"/>
      <w:pPr>
        <w:tabs>
          <w:tab w:val="num" w:pos="7200"/>
        </w:tabs>
        <w:ind w:firstLine="6480"/>
      </w:pPr>
      <w:rPr>
        <w:rFonts w:ascii="Times New Roman" w:hAnsi="Times New Roman" w:cs="Times New Roman" w:hint="default"/>
        <w:b w:val="0"/>
        <w:bCs w:val="0"/>
        <w:i w:val="0"/>
        <w:iCs w:val="0"/>
        <w:caps w:val="0"/>
        <w:spacing w:val="0"/>
        <w:u w:val="none"/>
      </w:rPr>
    </w:lvl>
  </w:abstractNum>
  <w:abstractNum w:abstractNumId="3">
    <w:nsid w:val="11395CF8"/>
    <w:multiLevelType w:val="hybridMultilevel"/>
    <w:tmpl w:val="2B62AD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7537FE7"/>
    <w:multiLevelType w:val="hybridMultilevel"/>
    <w:tmpl w:val="157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02FA0"/>
    <w:multiLevelType w:val="multilevel"/>
    <w:tmpl w:val="31F034B2"/>
    <w:lvl w:ilvl="0">
      <w:start w:val="1"/>
      <w:numFmt w:val="decimal"/>
      <w:lvlRestart w:val="0"/>
      <w:lvlText w:val="%1."/>
      <w:lvlJc w:val="left"/>
      <w:pPr>
        <w:tabs>
          <w:tab w:val="num" w:pos="720"/>
        </w:tabs>
      </w:pPr>
      <w:rPr>
        <w:rFonts w:ascii="Times New Roman Bold" w:hAnsi="Times New Roman Bold" w:cs="Times New Roman Bold" w:hint="default"/>
        <w:b/>
        <w:bCs/>
        <w:i w:val="0"/>
        <w:iCs w:val="0"/>
        <w:caps w:val="0"/>
        <w:spacing w:val="0"/>
        <w:sz w:val="24"/>
        <w:szCs w:val="24"/>
        <w:u w:val="none"/>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caps w:val="0"/>
        <w:spacing w:val="0"/>
        <w:u w:val="none"/>
      </w:rPr>
    </w:lvl>
    <w:lvl w:ilvl="2">
      <w:start w:val="1"/>
      <w:numFmt w:val="lowerRoman"/>
      <w:lvlText w:val="(%3)"/>
      <w:lvlJc w:val="left"/>
      <w:pPr>
        <w:tabs>
          <w:tab w:val="num" w:pos="2160"/>
        </w:tabs>
        <w:ind w:firstLine="1440"/>
      </w:pPr>
      <w:rPr>
        <w:rFonts w:ascii="Times New Roman" w:hAnsi="Times New Roman" w:cs="Times New Roman" w:hint="default"/>
        <w:b w:val="0"/>
        <w:bCs w:val="0"/>
        <w:i w:val="0"/>
        <w:iCs w:val="0"/>
        <w:caps w:val="0"/>
        <w:spacing w:val="0"/>
        <w:u w:val="none"/>
      </w:rPr>
    </w:lvl>
    <w:lvl w:ilvl="3">
      <w:start w:val="1"/>
      <w:numFmt w:val="decimal"/>
      <w:lvlText w:val="(%4)"/>
      <w:lvlJc w:val="left"/>
      <w:pPr>
        <w:tabs>
          <w:tab w:val="num" w:pos="3600"/>
        </w:tabs>
        <w:ind w:firstLine="2880"/>
      </w:pPr>
      <w:rPr>
        <w:rFonts w:ascii="Times New Roman" w:hAnsi="Times New Roman" w:cs="Times New Roman" w:hint="default"/>
        <w:b w:val="0"/>
        <w:bCs w:val="0"/>
        <w:i w:val="0"/>
        <w:iCs w:val="0"/>
        <w:caps w:val="0"/>
        <w:spacing w:val="0"/>
        <w:u w:val="none"/>
      </w:rPr>
    </w:lvl>
    <w:lvl w:ilvl="4">
      <w:start w:val="1"/>
      <w:numFmt w:val="lowerLetter"/>
      <w:lvlText w:val="%5"/>
      <w:lvlJc w:val="left"/>
      <w:pPr>
        <w:tabs>
          <w:tab w:val="num" w:pos="4320"/>
        </w:tabs>
        <w:ind w:firstLine="3600"/>
      </w:pPr>
      <w:rPr>
        <w:rFonts w:ascii="Times New Roman" w:hAnsi="Times New Roman" w:cs="Times New Roman" w:hint="default"/>
        <w:b w:val="0"/>
        <w:bCs w:val="0"/>
        <w:i w:val="0"/>
        <w:iCs w:val="0"/>
        <w:caps w:val="0"/>
        <w:spacing w:val="0"/>
        <w:u w:val="none"/>
      </w:rPr>
    </w:lvl>
    <w:lvl w:ilvl="5">
      <w:start w:val="1"/>
      <w:numFmt w:val="lowerRoman"/>
      <w:lvlText w:val="%6."/>
      <w:lvlJc w:val="left"/>
      <w:pPr>
        <w:tabs>
          <w:tab w:val="num" w:pos="5040"/>
        </w:tabs>
        <w:ind w:firstLine="4320"/>
      </w:pPr>
      <w:rPr>
        <w:rFonts w:ascii="Times New Roman" w:hAnsi="Times New Roman" w:cs="Times New Roman" w:hint="default"/>
        <w:b w:val="0"/>
        <w:bCs w:val="0"/>
        <w:i w:val="0"/>
        <w:iCs w:val="0"/>
        <w:caps w:val="0"/>
        <w:spacing w:val="0"/>
        <w:u w:val="none"/>
      </w:rPr>
    </w:lvl>
    <w:lvl w:ilvl="6">
      <w:start w:val="1"/>
      <w:numFmt w:val="decimal"/>
      <w:lvlText w:val="%7."/>
      <w:lvlJc w:val="left"/>
      <w:pPr>
        <w:tabs>
          <w:tab w:val="num" w:pos="5760"/>
        </w:tabs>
        <w:ind w:firstLine="5040"/>
      </w:pPr>
      <w:rPr>
        <w:rFonts w:ascii="Times New Roman" w:hAnsi="Times New Roman" w:cs="Times New Roman" w:hint="default"/>
        <w:b w:val="0"/>
        <w:bCs w:val="0"/>
        <w:i w:val="0"/>
        <w:iCs w:val="0"/>
        <w:caps w:val="0"/>
        <w:spacing w:val="0"/>
        <w:u w:val="none"/>
      </w:rPr>
    </w:lvl>
    <w:lvl w:ilvl="7">
      <w:start w:val="1"/>
      <w:numFmt w:val="lowerLetter"/>
      <w:lvlText w:val="%8)"/>
      <w:lvlJc w:val="left"/>
      <w:pPr>
        <w:tabs>
          <w:tab w:val="num" w:pos="6480"/>
        </w:tabs>
        <w:ind w:firstLine="5760"/>
      </w:pPr>
      <w:rPr>
        <w:rFonts w:ascii="Times New Roman" w:hAnsi="Times New Roman" w:cs="Times New Roman" w:hint="default"/>
        <w:b w:val="0"/>
        <w:bCs w:val="0"/>
        <w:i w:val="0"/>
        <w:iCs w:val="0"/>
        <w:caps w:val="0"/>
        <w:spacing w:val="0"/>
        <w:u w:val="none"/>
      </w:rPr>
    </w:lvl>
    <w:lvl w:ilvl="8">
      <w:start w:val="1"/>
      <w:numFmt w:val="lowerRoman"/>
      <w:lvlText w:val="%9)"/>
      <w:lvlJc w:val="left"/>
      <w:pPr>
        <w:tabs>
          <w:tab w:val="num" w:pos="7200"/>
        </w:tabs>
        <w:ind w:firstLine="6480"/>
      </w:pPr>
      <w:rPr>
        <w:rFonts w:ascii="Times New Roman" w:hAnsi="Times New Roman" w:cs="Times New Roman" w:hint="default"/>
        <w:b w:val="0"/>
        <w:bCs w:val="0"/>
        <w:i w:val="0"/>
        <w:iCs w:val="0"/>
        <w:caps w:val="0"/>
        <w:spacing w:val="0"/>
        <w:u w:val="none"/>
      </w:rPr>
    </w:lvl>
  </w:abstractNum>
  <w:abstractNum w:abstractNumId="6">
    <w:nsid w:val="7A9508EA"/>
    <w:multiLevelType w:val="hybridMultilevel"/>
    <w:tmpl w:val="777E93EE"/>
    <w:lvl w:ilvl="0" w:tplc="F9B67A60">
      <w:start w:val="1"/>
      <w:numFmt w:val="bullet"/>
      <w:lvlText w:val=""/>
      <w:lvlJc w:val="left"/>
      <w:pPr>
        <w:ind w:left="720" w:hanging="360"/>
      </w:pPr>
      <w:rPr>
        <w:rFonts w:ascii="Symbol" w:hAnsi="Symbol" w:hint="default"/>
        <w:color w:val="auto"/>
      </w:rPr>
    </w:lvl>
    <w:lvl w:ilvl="1" w:tplc="3CD64F92">
      <w:start w:val="1"/>
      <w:numFmt w:val="bullet"/>
      <w:pStyle w:val="NormalArial"/>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Restart w:val="0"/>
        <w:pStyle w:val="ParagraphL1"/>
        <w:lvlText w:val="%1."/>
        <w:lvlJc w:val="left"/>
        <w:pPr>
          <w:tabs>
            <w:tab w:val="num" w:pos="720"/>
          </w:tabs>
        </w:pPr>
        <w:rPr>
          <w:rFonts w:ascii="Times New Roman Bold" w:hAnsi="Times New Roman Bold" w:cs="Times New Roman Bold" w:hint="default"/>
          <w:b/>
          <w:bCs/>
          <w:i w:val="0"/>
          <w:iCs w:val="0"/>
          <w:caps w:val="0"/>
          <w:color w:val="0000FF"/>
          <w:spacing w:val="0"/>
          <w:sz w:val="24"/>
          <w:szCs w:val="24"/>
          <w:u w:val="double"/>
        </w:rPr>
      </w:lvl>
    </w:lvlOverride>
    <w:lvlOverride w:ilvl="1">
      <w:lvl w:ilvl="1">
        <w:start w:val="1"/>
        <w:numFmt w:val="lowerLetter"/>
        <w:pStyle w:val="ParagraphL2"/>
        <w:lvlText w:val="(%2)"/>
        <w:lvlJc w:val="left"/>
        <w:pPr>
          <w:tabs>
            <w:tab w:val="num" w:pos="1350"/>
          </w:tabs>
          <w:ind w:firstLine="720"/>
        </w:pPr>
        <w:rPr>
          <w:rFonts w:ascii="Times New Roman" w:hAnsi="Times New Roman" w:cs="Times New Roman" w:hint="default"/>
          <w:b w:val="0"/>
          <w:bCs w:val="0"/>
          <w:i w:val="0"/>
          <w:iCs w:val="0"/>
          <w:caps w:val="0"/>
          <w:color w:val="auto"/>
          <w:spacing w:val="0"/>
          <w:u w:val="none"/>
        </w:rPr>
      </w:lvl>
    </w:lvlOverride>
    <w:lvlOverride w:ilvl="2">
      <w:lvl w:ilvl="2">
        <w:start w:val="1"/>
        <w:numFmt w:val="lowerRoman"/>
        <w:pStyle w:val="ParagraphL3"/>
        <w:lvlText w:val="(%3)"/>
        <w:lvlJc w:val="left"/>
        <w:pPr>
          <w:tabs>
            <w:tab w:val="num" w:pos="2160"/>
          </w:tabs>
          <w:ind w:firstLine="1440"/>
        </w:pPr>
        <w:rPr>
          <w:rFonts w:ascii="Times New Roman" w:hAnsi="Times New Roman" w:cs="Times New Roman" w:hint="default"/>
          <w:b w:val="0"/>
          <w:bCs w:val="0"/>
          <w:i w:val="0"/>
          <w:iCs w:val="0"/>
          <w:caps w:val="0"/>
          <w:color w:val="auto"/>
          <w:spacing w:val="0"/>
          <w:u w:val="none"/>
        </w:rPr>
      </w:lvl>
    </w:lvlOverride>
    <w:lvlOverride w:ilvl="3">
      <w:lvl w:ilvl="3">
        <w:start w:val="1"/>
        <w:numFmt w:val="decimal"/>
        <w:pStyle w:val="ParagraphL4"/>
        <w:lvlText w:val="(%4)"/>
        <w:lvlJc w:val="left"/>
        <w:pPr>
          <w:tabs>
            <w:tab w:val="num" w:pos="3600"/>
          </w:tabs>
          <w:ind w:firstLine="2880"/>
        </w:pPr>
        <w:rPr>
          <w:rFonts w:ascii="Times New Roman" w:hAnsi="Times New Roman" w:cs="Times New Roman" w:hint="default"/>
          <w:b w:val="0"/>
          <w:bCs w:val="0"/>
          <w:i w:val="0"/>
          <w:iCs w:val="0"/>
          <w:caps w:val="0"/>
          <w:color w:val="0000FF"/>
          <w:spacing w:val="0"/>
          <w:u w:val="double"/>
        </w:rPr>
      </w:lvl>
    </w:lvlOverride>
    <w:lvlOverride w:ilvl="4">
      <w:lvl w:ilvl="4">
        <w:start w:val="1"/>
        <w:numFmt w:val="lowerLetter"/>
        <w:pStyle w:val="ParagraphL5"/>
        <w:lvlText w:val="%5"/>
        <w:lvlJc w:val="left"/>
        <w:pPr>
          <w:tabs>
            <w:tab w:val="num" w:pos="4320"/>
          </w:tabs>
          <w:ind w:firstLine="3600"/>
        </w:pPr>
        <w:rPr>
          <w:rFonts w:ascii="Times New Roman" w:hAnsi="Times New Roman" w:cs="Times New Roman" w:hint="default"/>
          <w:b w:val="0"/>
          <w:bCs w:val="0"/>
          <w:i w:val="0"/>
          <w:iCs w:val="0"/>
          <w:caps w:val="0"/>
          <w:color w:val="0000FF"/>
          <w:spacing w:val="0"/>
          <w:u w:val="double"/>
        </w:rPr>
      </w:lvl>
    </w:lvlOverride>
    <w:lvlOverride w:ilvl="5">
      <w:lvl w:ilvl="5">
        <w:start w:val="1"/>
        <w:numFmt w:val="lowerRoman"/>
        <w:pStyle w:val="ParagraphL6"/>
        <w:lvlText w:val="%6."/>
        <w:lvlJc w:val="left"/>
        <w:pPr>
          <w:tabs>
            <w:tab w:val="num" w:pos="5040"/>
          </w:tabs>
          <w:ind w:firstLine="4320"/>
        </w:pPr>
        <w:rPr>
          <w:rFonts w:ascii="Times New Roman" w:hAnsi="Times New Roman" w:cs="Times New Roman" w:hint="default"/>
          <w:b w:val="0"/>
          <w:bCs w:val="0"/>
          <w:i w:val="0"/>
          <w:iCs w:val="0"/>
          <w:caps w:val="0"/>
          <w:color w:val="0000FF"/>
          <w:spacing w:val="0"/>
          <w:u w:val="double"/>
        </w:rPr>
      </w:lvl>
    </w:lvlOverride>
    <w:lvlOverride w:ilvl="6">
      <w:lvl w:ilvl="6">
        <w:start w:val="1"/>
        <w:numFmt w:val="decimal"/>
        <w:pStyle w:val="ParagraphL7"/>
        <w:lvlText w:val="%7."/>
        <w:lvlJc w:val="left"/>
        <w:pPr>
          <w:tabs>
            <w:tab w:val="num" w:pos="5760"/>
          </w:tabs>
          <w:ind w:firstLine="5040"/>
        </w:pPr>
        <w:rPr>
          <w:rFonts w:ascii="Times New Roman" w:hAnsi="Times New Roman" w:cs="Times New Roman" w:hint="default"/>
          <w:b w:val="0"/>
          <w:bCs w:val="0"/>
          <w:i w:val="0"/>
          <w:iCs w:val="0"/>
          <w:caps w:val="0"/>
          <w:color w:val="0000FF"/>
          <w:spacing w:val="0"/>
          <w:u w:val="double"/>
        </w:rPr>
      </w:lvl>
    </w:lvlOverride>
    <w:lvlOverride w:ilvl="7">
      <w:lvl w:ilvl="7">
        <w:start w:val="1"/>
        <w:numFmt w:val="lowerLetter"/>
        <w:pStyle w:val="ParagraphL8"/>
        <w:lvlText w:val="%8)"/>
        <w:lvlJc w:val="left"/>
        <w:pPr>
          <w:tabs>
            <w:tab w:val="num" w:pos="6480"/>
          </w:tabs>
          <w:ind w:firstLine="5760"/>
        </w:pPr>
        <w:rPr>
          <w:rFonts w:ascii="Times New Roman" w:hAnsi="Times New Roman" w:cs="Times New Roman" w:hint="default"/>
          <w:b w:val="0"/>
          <w:bCs w:val="0"/>
          <w:i w:val="0"/>
          <w:iCs w:val="0"/>
          <w:caps w:val="0"/>
          <w:color w:val="0000FF"/>
          <w:spacing w:val="0"/>
          <w:u w:val="double"/>
        </w:rPr>
      </w:lvl>
    </w:lvlOverride>
    <w:lvlOverride w:ilvl="8">
      <w:lvl w:ilvl="8">
        <w:start w:val="1"/>
        <w:numFmt w:val="lowerRoman"/>
        <w:pStyle w:val="ParagraphL9"/>
        <w:lvlText w:val="%9)"/>
        <w:lvlJc w:val="left"/>
        <w:pPr>
          <w:tabs>
            <w:tab w:val="num" w:pos="7200"/>
          </w:tabs>
          <w:ind w:firstLine="6480"/>
        </w:pPr>
        <w:rPr>
          <w:rFonts w:ascii="Times New Roman" w:hAnsi="Times New Roman" w:cs="Times New Roman" w:hint="default"/>
          <w:b w:val="0"/>
          <w:bCs w:val="0"/>
          <w:i w:val="0"/>
          <w:iCs w:val="0"/>
          <w:caps w:val="0"/>
          <w:color w:val="0000FF"/>
          <w:spacing w:val="0"/>
          <w:u w:val="double"/>
        </w:rPr>
      </w:lvl>
    </w:lvlOverride>
  </w:num>
  <w:num w:numId="3">
    <w:abstractNumId w:val="2"/>
  </w:num>
  <w:num w:numId="4">
    <w:abstractNumId w:val="2"/>
  </w:num>
  <w:num w:numId="5">
    <w:abstractNumId w:val="5"/>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6"/>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80"/>
    <w:rsid w:val="00001E2A"/>
    <w:rsid w:val="00005C5B"/>
    <w:rsid w:val="00020689"/>
    <w:rsid w:val="00021F67"/>
    <w:rsid w:val="0003111E"/>
    <w:rsid w:val="000661EE"/>
    <w:rsid w:val="00073DAA"/>
    <w:rsid w:val="000B0AA0"/>
    <w:rsid w:val="000B3426"/>
    <w:rsid w:val="000C6834"/>
    <w:rsid w:val="00103F15"/>
    <w:rsid w:val="00106069"/>
    <w:rsid w:val="0011533C"/>
    <w:rsid w:val="001279C0"/>
    <w:rsid w:val="00130A0B"/>
    <w:rsid w:val="00137903"/>
    <w:rsid w:val="00141BAE"/>
    <w:rsid w:val="00163777"/>
    <w:rsid w:val="00165341"/>
    <w:rsid w:val="00194DB7"/>
    <w:rsid w:val="001C14A1"/>
    <w:rsid w:val="001C1694"/>
    <w:rsid w:val="001D67F8"/>
    <w:rsid w:val="001E1D2D"/>
    <w:rsid w:val="001F147D"/>
    <w:rsid w:val="00202AD6"/>
    <w:rsid w:val="00216411"/>
    <w:rsid w:val="00217B1B"/>
    <w:rsid w:val="00220EB9"/>
    <w:rsid w:val="00226BC5"/>
    <w:rsid w:val="00233D42"/>
    <w:rsid w:val="00245834"/>
    <w:rsid w:val="0025000B"/>
    <w:rsid w:val="00250D9A"/>
    <w:rsid w:val="00251599"/>
    <w:rsid w:val="00251E0B"/>
    <w:rsid w:val="0025273C"/>
    <w:rsid w:val="0027061F"/>
    <w:rsid w:val="002728FC"/>
    <w:rsid w:val="00272FDB"/>
    <w:rsid w:val="00273D07"/>
    <w:rsid w:val="0027413E"/>
    <w:rsid w:val="00277F98"/>
    <w:rsid w:val="002800B3"/>
    <w:rsid w:val="0028014B"/>
    <w:rsid w:val="00292288"/>
    <w:rsid w:val="00296E5C"/>
    <w:rsid w:val="002B0FC0"/>
    <w:rsid w:val="002B2CD5"/>
    <w:rsid w:val="002B2E66"/>
    <w:rsid w:val="002B3F17"/>
    <w:rsid w:val="002C5905"/>
    <w:rsid w:val="002D3074"/>
    <w:rsid w:val="002D5921"/>
    <w:rsid w:val="003023CB"/>
    <w:rsid w:val="00304E88"/>
    <w:rsid w:val="003227A1"/>
    <w:rsid w:val="00324FE9"/>
    <w:rsid w:val="00360CD6"/>
    <w:rsid w:val="00386E80"/>
    <w:rsid w:val="00395100"/>
    <w:rsid w:val="00396516"/>
    <w:rsid w:val="003A607B"/>
    <w:rsid w:val="003B7EAA"/>
    <w:rsid w:val="003C0751"/>
    <w:rsid w:val="003C4152"/>
    <w:rsid w:val="003D5B7A"/>
    <w:rsid w:val="003D6659"/>
    <w:rsid w:val="003E4813"/>
    <w:rsid w:val="003F06E5"/>
    <w:rsid w:val="00400FBC"/>
    <w:rsid w:val="0041658E"/>
    <w:rsid w:val="00420065"/>
    <w:rsid w:val="00424650"/>
    <w:rsid w:val="004356A9"/>
    <w:rsid w:val="00453FE8"/>
    <w:rsid w:val="00461600"/>
    <w:rsid w:val="00463677"/>
    <w:rsid w:val="00476EB7"/>
    <w:rsid w:val="004772AB"/>
    <w:rsid w:val="004850B1"/>
    <w:rsid w:val="004A1D20"/>
    <w:rsid w:val="004A41FF"/>
    <w:rsid w:val="004B369B"/>
    <w:rsid w:val="004B454E"/>
    <w:rsid w:val="004C7CA4"/>
    <w:rsid w:val="004D031F"/>
    <w:rsid w:val="004D3AF3"/>
    <w:rsid w:val="004E04B2"/>
    <w:rsid w:val="004E05D3"/>
    <w:rsid w:val="004E18DA"/>
    <w:rsid w:val="004E408F"/>
    <w:rsid w:val="004F515B"/>
    <w:rsid w:val="00513443"/>
    <w:rsid w:val="005214EE"/>
    <w:rsid w:val="00533513"/>
    <w:rsid w:val="0055336F"/>
    <w:rsid w:val="005711EB"/>
    <w:rsid w:val="005755C8"/>
    <w:rsid w:val="005815D8"/>
    <w:rsid w:val="00583A24"/>
    <w:rsid w:val="00584085"/>
    <w:rsid w:val="00585FE0"/>
    <w:rsid w:val="005D22E6"/>
    <w:rsid w:val="005D6D1F"/>
    <w:rsid w:val="005E497F"/>
    <w:rsid w:val="005E65E8"/>
    <w:rsid w:val="006022AF"/>
    <w:rsid w:val="006036DA"/>
    <w:rsid w:val="00604F22"/>
    <w:rsid w:val="00617E2D"/>
    <w:rsid w:val="0062650C"/>
    <w:rsid w:val="00643626"/>
    <w:rsid w:val="0064782E"/>
    <w:rsid w:val="00670D32"/>
    <w:rsid w:val="00671D68"/>
    <w:rsid w:val="00676903"/>
    <w:rsid w:val="006A2285"/>
    <w:rsid w:val="006A5567"/>
    <w:rsid w:val="006B1D66"/>
    <w:rsid w:val="0071321B"/>
    <w:rsid w:val="007159EF"/>
    <w:rsid w:val="007168B7"/>
    <w:rsid w:val="00722956"/>
    <w:rsid w:val="007261CC"/>
    <w:rsid w:val="00756BDF"/>
    <w:rsid w:val="007651C4"/>
    <w:rsid w:val="00777196"/>
    <w:rsid w:val="00782362"/>
    <w:rsid w:val="00782642"/>
    <w:rsid w:val="0079259E"/>
    <w:rsid w:val="007A3EE4"/>
    <w:rsid w:val="007A63B8"/>
    <w:rsid w:val="007A63E1"/>
    <w:rsid w:val="007B41FD"/>
    <w:rsid w:val="007C11EE"/>
    <w:rsid w:val="007C48F8"/>
    <w:rsid w:val="007D651E"/>
    <w:rsid w:val="007E2E06"/>
    <w:rsid w:val="007F16A2"/>
    <w:rsid w:val="0081080E"/>
    <w:rsid w:val="0081451A"/>
    <w:rsid w:val="0082760F"/>
    <w:rsid w:val="008421F9"/>
    <w:rsid w:val="00863EE7"/>
    <w:rsid w:val="00886560"/>
    <w:rsid w:val="00891662"/>
    <w:rsid w:val="00894043"/>
    <w:rsid w:val="008B4A73"/>
    <w:rsid w:val="008C1FC6"/>
    <w:rsid w:val="008C36C8"/>
    <w:rsid w:val="008E05DC"/>
    <w:rsid w:val="008E7757"/>
    <w:rsid w:val="008F2035"/>
    <w:rsid w:val="00900847"/>
    <w:rsid w:val="009036F4"/>
    <w:rsid w:val="00950AEC"/>
    <w:rsid w:val="00955408"/>
    <w:rsid w:val="0095747D"/>
    <w:rsid w:val="009739F9"/>
    <w:rsid w:val="009905C7"/>
    <w:rsid w:val="00991C82"/>
    <w:rsid w:val="0099692F"/>
    <w:rsid w:val="009B21C0"/>
    <w:rsid w:val="009B3E4B"/>
    <w:rsid w:val="009C17E5"/>
    <w:rsid w:val="009D3456"/>
    <w:rsid w:val="009D3EF7"/>
    <w:rsid w:val="009D66CF"/>
    <w:rsid w:val="009E247D"/>
    <w:rsid w:val="009F109A"/>
    <w:rsid w:val="00A22C8F"/>
    <w:rsid w:val="00A2638F"/>
    <w:rsid w:val="00A31CA8"/>
    <w:rsid w:val="00A413FD"/>
    <w:rsid w:val="00A43D3D"/>
    <w:rsid w:val="00A51A80"/>
    <w:rsid w:val="00A56DC3"/>
    <w:rsid w:val="00A91DD4"/>
    <w:rsid w:val="00A92274"/>
    <w:rsid w:val="00AB1402"/>
    <w:rsid w:val="00AD072C"/>
    <w:rsid w:val="00AD3DB2"/>
    <w:rsid w:val="00AF0E51"/>
    <w:rsid w:val="00B1585B"/>
    <w:rsid w:val="00B21004"/>
    <w:rsid w:val="00B35534"/>
    <w:rsid w:val="00B3556C"/>
    <w:rsid w:val="00B434A8"/>
    <w:rsid w:val="00B43793"/>
    <w:rsid w:val="00B46CD4"/>
    <w:rsid w:val="00B5044D"/>
    <w:rsid w:val="00B51C07"/>
    <w:rsid w:val="00B55897"/>
    <w:rsid w:val="00B61029"/>
    <w:rsid w:val="00B61725"/>
    <w:rsid w:val="00B6717B"/>
    <w:rsid w:val="00B92C59"/>
    <w:rsid w:val="00B95D3B"/>
    <w:rsid w:val="00BA4E0B"/>
    <w:rsid w:val="00BB3587"/>
    <w:rsid w:val="00BB7C42"/>
    <w:rsid w:val="00BC4567"/>
    <w:rsid w:val="00BC7639"/>
    <w:rsid w:val="00BD749E"/>
    <w:rsid w:val="00BE126A"/>
    <w:rsid w:val="00BE3BAD"/>
    <w:rsid w:val="00BF7C26"/>
    <w:rsid w:val="00C0372F"/>
    <w:rsid w:val="00C0723F"/>
    <w:rsid w:val="00C15520"/>
    <w:rsid w:val="00C32A5C"/>
    <w:rsid w:val="00C3321E"/>
    <w:rsid w:val="00C41B0D"/>
    <w:rsid w:val="00C45F42"/>
    <w:rsid w:val="00C46CDF"/>
    <w:rsid w:val="00C61229"/>
    <w:rsid w:val="00C63412"/>
    <w:rsid w:val="00C81E14"/>
    <w:rsid w:val="00C849DC"/>
    <w:rsid w:val="00CA3851"/>
    <w:rsid w:val="00CA72FF"/>
    <w:rsid w:val="00CD40E3"/>
    <w:rsid w:val="00CD648F"/>
    <w:rsid w:val="00CF23D9"/>
    <w:rsid w:val="00CF4DDC"/>
    <w:rsid w:val="00D14E8E"/>
    <w:rsid w:val="00D2177A"/>
    <w:rsid w:val="00D505E6"/>
    <w:rsid w:val="00D557B6"/>
    <w:rsid w:val="00D62E47"/>
    <w:rsid w:val="00D67210"/>
    <w:rsid w:val="00D81454"/>
    <w:rsid w:val="00D84588"/>
    <w:rsid w:val="00D8550B"/>
    <w:rsid w:val="00DA4995"/>
    <w:rsid w:val="00DB465B"/>
    <w:rsid w:val="00DC167F"/>
    <w:rsid w:val="00DC376C"/>
    <w:rsid w:val="00DF0B73"/>
    <w:rsid w:val="00DF1051"/>
    <w:rsid w:val="00DF3BCB"/>
    <w:rsid w:val="00E052B1"/>
    <w:rsid w:val="00E11F48"/>
    <w:rsid w:val="00E210F3"/>
    <w:rsid w:val="00E21177"/>
    <w:rsid w:val="00E21A2F"/>
    <w:rsid w:val="00E31A90"/>
    <w:rsid w:val="00E75CB8"/>
    <w:rsid w:val="00E86838"/>
    <w:rsid w:val="00E91FA9"/>
    <w:rsid w:val="00EA4509"/>
    <w:rsid w:val="00EB7753"/>
    <w:rsid w:val="00EE566B"/>
    <w:rsid w:val="00EF0325"/>
    <w:rsid w:val="00F04CB3"/>
    <w:rsid w:val="00F07622"/>
    <w:rsid w:val="00F12AFD"/>
    <w:rsid w:val="00F14AF0"/>
    <w:rsid w:val="00F317E1"/>
    <w:rsid w:val="00F37DFE"/>
    <w:rsid w:val="00F40413"/>
    <w:rsid w:val="00F5128D"/>
    <w:rsid w:val="00F6703E"/>
    <w:rsid w:val="00F74188"/>
    <w:rsid w:val="00F93C9E"/>
    <w:rsid w:val="00FA511C"/>
    <w:rsid w:val="00FA5648"/>
    <w:rsid w:val="00FB2EDB"/>
    <w:rsid w:val="00FC0A49"/>
    <w:rsid w:val="00FD11DE"/>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7B"/>
    <w:pPr>
      <w:autoSpaceDE w:val="0"/>
      <w:autoSpaceDN w:val="0"/>
      <w:adjustRightInd w:val="0"/>
    </w:pPr>
    <w:rPr>
      <w:sz w:val="24"/>
      <w:szCs w:val="24"/>
    </w:rPr>
  </w:style>
  <w:style w:type="paragraph" w:styleId="Heading1">
    <w:name w:val="heading 1"/>
    <w:basedOn w:val="Normal"/>
    <w:next w:val="Normal"/>
    <w:link w:val="Heading1Char"/>
    <w:qFormat/>
    <w:rsid w:val="00B6717B"/>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4588"/>
    <w:rPr>
      <w:rFonts w:ascii="Cambria" w:hAnsi="Cambria" w:cs="Times New Roman"/>
      <w:b/>
      <w:bCs/>
      <w:kern w:val="32"/>
      <w:sz w:val="32"/>
      <w:szCs w:val="32"/>
    </w:rPr>
  </w:style>
  <w:style w:type="paragraph" w:styleId="BalloonText">
    <w:name w:val="Balloon Text"/>
    <w:basedOn w:val="Normal"/>
    <w:link w:val="BalloonTextChar"/>
    <w:semiHidden/>
    <w:rsid w:val="00DB465B"/>
    <w:rPr>
      <w:sz w:val="2"/>
      <w:szCs w:val="20"/>
    </w:rPr>
  </w:style>
  <w:style w:type="character" w:customStyle="1" w:styleId="BalloonTextChar">
    <w:name w:val="Balloon Text Char"/>
    <w:link w:val="BalloonText"/>
    <w:semiHidden/>
    <w:locked/>
    <w:rsid w:val="00D84588"/>
    <w:rPr>
      <w:rFonts w:cs="Times New Roman"/>
      <w:sz w:val="2"/>
    </w:rPr>
  </w:style>
  <w:style w:type="paragraph" w:styleId="Header">
    <w:name w:val="header"/>
    <w:basedOn w:val="Normal"/>
    <w:link w:val="HeaderChar"/>
    <w:rsid w:val="00B6717B"/>
    <w:pPr>
      <w:tabs>
        <w:tab w:val="center" w:pos="4680"/>
        <w:tab w:val="right" w:pos="9360"/>
      </w:tabs>
    </w:pPr>
  </w:style>
  <w:style w:type="character" w:customStyle="1" w:styleId="HeaderChar">
    <w:name w:val="Header Char"/>
    <w:link w:val="Header"/>
    <w:semiHidden/>
    <w:locked/>
    <w:rsid w:val="00D84588"/>
    <w:rPr>
      <w:rFonts w:cs="Times New Roman"/>
      <w:sz w:val="24"/>
      <w:szCs w:val="24"/>
    </w:rPr>
  </w:style>
  <w:style w:type="paragraph" w:styleId="Footer">
    <w:name w:val="footer"/>
    <w:basedOn w:val="Normal"/>
    <w:link w:val="FooterChar"/>
    <w:rsid w:val="00B6717B"/>
    <w:pPr>
      <w:tabs>
        <w:tab w:val="center" w:pos="4680"/>
        <w:tab w:val="right" w:pos="9360"/>
      </w:tabs>
    </w:pPr>
  </w:style>
  <w:style w:type="character" w:customStyle="1" w:styleId="FooterChar">
    <w:name w:val="Footer Char"/>
    <w:link w:val="Footer"/>
    <w:semiHidden/>
    <w:locked/>
    <w:rsid w:val="00D84588"/>
    <w:rPr>
      <w:rFonts w:cs="Times New Roman"/>
      <w:sz w:val="24"/>
      <w:szCs w:val="24"/>
    </w:rPr>
  </w:style>
  <w:style w:type="character" w:styleId="PageNumber">
    <w:name w:val="page number"/>
    <w:rsid w:val="00B6717B"/>
    <w:rPr>
      <w:rFonts w:cs="Times New Roman"/>
    </w:rPr>
  </w:style>
  <w:style w:type="paragraph" w:styleId="EnvelopeAddress">
    <w:name w:val="envelope address"/>
    <w:basedOn w:val="Normal"/>
    <w:rsid w:val="00B6717B"/>
    <w:pPr>
      <w:framePr w:w="7920" w:h="1980" w:hRule="exact" w:hSpace="180" w:wrap="auto" w:hAnchor="page" w:xAlign="center" w:yAlign="bottom"/>
      <w:ind w:left="2880"/>
    </w:pPr>
  </w:style>
  <w:style w:type="paragraph" w:customStyle="1" w:styleId="FPath">
    <w:name w:val="FPath"/>
    <w:basedOn w:val="Normal"/>
    <w:rsid w:val="00B6717B"/>
    <w:rPr>
      <w:noProof/>
      <w:sz w:val="12"/>
      <w:szCs w:val="12"/>
    </w:rPr>
  </w:style>
  <w:style w:type="paragraph" w:styleId="EnvelopeReturn">
    <w:name w:val="envelope return"/>
    <w:basedOn w:val="Normal"/>
    <w:rsid w:val="00B6717B"/>
    <w:rPr>
      <w:sz w:val="20"/>
      <w:szCs w:val="20"/>
    </w:rPr>
  </w:style>
  <w:style w:type="paragraph" w:customStyle="1" w:styleId="BBlock2">
    <w:name w:val="B Block 2"/>
    <w:aliases w:val="k2"/>
    <w:basedOn w:val="Normal"/>
    <w:rsid w:val="00B6717B"/>
    <w:pPr>
      <w:spacing w:line="480" w:lineRule="auto"/>
      <w:ind w:left="720" w:right="720"/>
    </w:pPr>
  </w:style>
  <w:style w:type="paragraph" w:customStyle="1" w:styleId="BBlock3">
    <w:name w:val="B Block 3"/>
    <w:aliases w:val="k3"/>
    <w:basedOn w:val="Normal"/>
    <w:rsid w:val="00B6717B"/>
    <w:pPr>
      <w:spacing w:after="240"/>
      <w:ind w:left="720" w:right="720" w:firstLine="720"/>
    </w:pPr>
  </w:style>
  <w:style w:type="paragraph" w:customStyle="1" w:styleId="BBlock">
    <w:name w:val="B Block"/>
    <w:aliases w:val="k"/>
    <w:basedOn w:val="Normal"/>
    <w:rsid w:val="00B6717B"/>
    <w:pPr>
      <w:spacing w:after="240"/>
      <w:ind w:left="720" w:right="720"/>
    </w:pPr>
  </w:style>
  <w:style w:type="paragraph" w:customStyle="1" w:styleId="BBody2">
    <w:name w:val="B Body 2"/>
    <w:aliases w:val="b2"/>
    <w:basedOn w:val="Normal"/>
    <w:rsid w:val="00B6717B"/>
    <w:pPr>
      <w:spacing w:line="480" w:lineRule="auto"/>
    </w:pPr>
  </w:style>
  <w:style w:type="paragraph" w:customStyle="1" w:styleId="BBody">
    <w:name w:val="B Body"/>
    <w:aliases w:val="b"/>
    <w:basedOn w:val="Normal"/>
    <w:rsid w:val="00B6717B"/>
    <w:pPr>
      <w:spacing w:after="240"/>
    </w:pPr>
  </w:style>
  <w:style w:type="paragraph" w:customStyle="1" w:styleId="BFirstInd2">
    <w:name w:val="B First Ind 2"/>
    <w:aliases w:val="fi2"/>
    <w:basedOn w:val="Normal"/>
    <w:rsid w:val="00B6717B"/>
    <w:pPr>
      <w:spacing w:line="480" w:lineRule="auto"/>
      <w:ind w:firstLine="720"/>
    </w:pPr>
  </w:style>
  <w:style w:type="paragraph" w:customStyle="1" w:styleId="BFirstInd">
    <w:name w:val="B First Ind"/>
    <w:aliases w:val="fi"/>
    <w:basedOn w:val="Normal"/>
    <w:rsid w:val="00B6717B"/>
    <w:pPr>
      <w:spacing w:after="240"/>
      <w:ind w:firstLine="720"/>
    </w:pPr>
  </w:style>
  <w:style w:type="paragraph" w:customStyle="1" w:styleId="BHangingInd2">
    <w:name w:val="B Hanging Ind 2"/>
    <w:aliases w:val="hi2"/>
    <w:basedOn w:val="Normal"/>
    <w:rsid w:val="00B6717B"/>
    <w:pPr>
      <w:spacing w:after="240"/>
      <w:ind w:left="3600" w:hanging="2160"/>
    </w:pPr>
  </w:style>
  <w:style w:type="paragraph" w:customStyle="1" w:styleId="BHangingInd">
    <w:name w:val="B Hanging Ind"/>
    <w:aliases w:val="hi"/>
    <w:basedOn w:val="Normal"/>
    <w:rsid w:val="00B6717B"/>
    <w:pPr>
      <w:spacing w:after="240"/>
      <w:ind w:left="2160" w:hanging="1440"/>
    </w:pPr>
  </w:style>
  <w:style w:type="paragraph" w:customStyle="1" w:styleId="BIndent3">
    <w:name w:val="B Indent 3"/>
    <w:aliases w:val="i3"/>
    <w:basedOn w:val="Normal"/>
    <w:rsid w:val="00B6717B"/>
    <w:pPr>
      <w:spacing w:after="240"/>
      <w:ind w:left="720" w:firstLine="720"/>
    </w:pPr>
  </w:style>
  <w:style w:type="character" w:styleId="EndnoteReference">
    <w:name w:val="endnote reference"/>
    <w:semiHidden/>
    <w:rsid w:val="00B6717B"/>
    <w:rPr>
      <w:rFonts w:cs="Times New Roman"/>
      <w:spacing w:val="0"/>
      <w:vertAlign w:val="superscript"/>
    </w:rPr>
  </w:style>
  <w:style w:type="paragraph" w:styleId="EndnoteText">
    <w:name w:val="endnote text"/>
    <w:basedOn w:val="Normal"/>
    <w:link w:val="EndnoteTextChar"/>
    <w:semiHidden/>
    <w:rsid w:val="00B6717B"/>
    <w:pPr>
      <w:spacing w:after="240"/>
      <w:ind w:firstLine="720"/>
    </w:pPr>
    <w:rPr>
      <w:sz w:val="20"/>
      <w:szCs w:val="20"/>
    </w:rPr>
  </w:style>
  <w:style w:type="character" w:customStyle="1" w:styleId="EndnoteTextChar">
    <w:name w:val="Endnote Text Char"/>
    <w:link w:val="EndnoteText"/>
    <w:semiHidden/>
    <w:locked/>
    <w:rsid w:val="00D84588"/>
    <w:rPr>
      <w:rFonts w:cs="Times New Roman"/>
      <w:sz w:val="20"/>
      <w:szCs w:val="20"/>
    </w:rPr>
  </w:style>
  <w:style w:type="character" w:styleId="FootnoteReference">
    <w:name w:val="footnote reference"/>
    <w:semiHidden/>
    <w:rsid w:val="00B6717B"/>
    <w:rPr>
      <w:rFonts w:cs="Times New Roman"/>
      <w:spacing w:val="0"/>
      <w:vertAlign w:val="superscript"/>
    </w:rPr>
  </w:style>
  <w:style w:type="paragraph" w:styleId="FootnoteText">
    <w:name w:val="footnote text"/>
    <w:basedOn w:val="Normal"/>
    <w:link w:val="FootnoteTextChar"/>
    <w:semiHidden/>
    <w:rsid w:val="00B6717B"/>
    <w:pPr>
      <w:spacing w:after="240"/>
      <w:ind w:firstLine="720"/>
    </w:pPr>
    <w:rPr>
      <w:sz w:val="20"/>
      <w:szCs w:val="20"/>
    </w:rPr>
  </w:style>
  <w:style w:type="character" w:customStyle="1" w:styleId="FootnoteTextChar">
    <w:name w:val="Footnote Text Char"/>
    <w:link w:val="FootnoteText"/>
    <w:semiHidden/>
    <w:locked/>
    <w:rsid w:val="00D84588"/>
    <w:rPr>
      <w:rFonts w:cs="Times New Roman"/>
      <w:sz w:val="20"/>
      <w:szCs w:val="20"/>
    </w:rPr>
  </w:style>
  <w:style w:type="paragraph" w:customStyle="1" w:styleId="Heading1L">
    <w:name w:val="Heading 1 L"/>
    <w:aliases w:val="h1"/>
    <w:basedOn w:val="Normal"/>
    <w:next w:val="BFirstInd"/>
    <w:rsid w:val="00B6717B"/>
    <w:pPr>
      <w:keepNext/>
      <w:keepLines/>
      <w:spacing w:after="360"/>
      <w:outlineLvl w:val="0"/>
    </w:pPr>
    <w:rPr>
      <w:b/>
      <w:bCs/>
      <w:caps/>
    </w:rPr>
  </w:style>
  <w:style w:type="paragraph" w:customStyle="1" w:styleId="Heading2L">
    <w:name w:val="Heading 2 L"/>
    <w:aliases w:val="h2"/>
    <w:basedOn w:val="Normal"/>
    <w:next w:val="BFirstInd"/>
    <w:rsid w:val="00B6717B"/>
    <w:pPr>
      <w:keepNext/>
      <w:keepLines/>
      <w:spacing w:after="360"/>
      <w:outlineLvl w:val="1"/>
    </w:pPr>
  </w:style>
  <w:style w:type="paragraph" w:customStyle="1" w:styleId="Heading3C">
    <w:name w:val="Heading 3 C"/>
    <w:aliases w:val="h3"/>
    <w:basedOn w:val="Normal"/>
    <w:next w:val="BFirstInd"/>
    <w:rsid w:val="00B6717B"/>
    <w:pPr>
      <w:keepNext/>
      <w:keepLines/>
      <w:spacing w:after="360"/>
      <w:jc w:val="center"/>
      <w:outlineLvl w:val="0"/>
    </w:pPr>
    <w:rPr>
      <w:b/>
      <w:bCs/>
      <w:caps/>
    </w:rPr>
  </w:style>
  <w:style w:type="paragraph" w:customStyle="1" w:styleId="Heading4C">
    <w:name w:val="Heading 4 C"/>
    <w:aliases w:val="h4"/>
    <w:basedOn w:val="Normal"/>
    <w:next w:val="BFirstInd"/>
    <w:rsid w:val="00B6717B"/>
    <w:pPr>
      <w:keepNext/>
      <w:keepLines/>
      <w:spacing w:after="360"/>
      <w:jc w:val="center"/>
      <w:outlineLvl w:val="1"/>
    </w:pPr>
  </w:style>
  <w:style w:type="paragraph" w:customStyle="1" w:styleId="Heading5R">
    <w:name w:val="Heading 5 R"/>
    <w:aliases w:val="h5"/>
    <w:basedOn w:val="Normal"/>
    <w:next w:val="BFirstInd"/>
    <w:rsid w:val="00B6717B"/>
    <w:pPr>
      <w:keepNext/>
      <w:keepLines/>
      <w:spacing w:after="360"/>
      <w:jc w:val="right"/>
      <w:outlineLvl w:val="0"/>
    </w:pPr>
    <w:rPr>
      <w:b/>
      <w:bCs/>
      <w:caps/>
    </w:rPr>
  </w:style>
  <w:style w:type="paragraph" w:customStyle="1" w:styleId="Heading6R">
    <w:name w:val="Heading 6 R"/>
    <w:aliases w:val="h6"/>
    <w:basedOn w:val="Normal"/>
    <w:next w:val="BFirstInd"/>
    <w:rsid w:val="00B6717B"/>
    <w:pPr>
      <w:keepNext/>
      <w:keepLines/>
      <w:spacing w:after="360"/>
      <w:jc w:val="right"/>
      <w:outlineLvl w:val="1"/>
    </w:pPr>
  </w:style>
  <w:style w:type="paragraph" w:customStyle="1" w:styleId="SigCaption">
    <w:name w:val="Sig Caption"/>
    <w:aliases w:val="c"/>
    <w:basedOn w:val="Normal"/>
    <w:next w:val="SigLine"/>
    <w:rsid w:val="00B6717B"/>
    <w:pPr>
      <w:keepNext/>
      <w:keepLines/>
      <w:tabs>
        <w:tab w:val="left" w:pos="720"/>
      </w:tabs>
      <w:spacing w:after="840"/>
    </w:pPr>
  </w:style>
  <w:style w:type="paragraph" w:customStyle="1" w:styleId="SigLine">
    <w:name w:val="Sig Line"/>
    <w:aliases w:val="l"/>
    <w:basedOn w:val="Normal"/>
    <w:next w:val="SigName"/>
    <w:rsid w:val="00B6717B"/>
    <w:pPr>
      <w:keepNext/>
      <w:tabs>
        <w:tab w:val="right" w:leader="underscore" w:pos="4752"/>
      </w:tabs>
    </w:pPr>
  </w:style>
  <w:style w:type="paragraph" w:customStyle="1" w:styleId="SigName">
    <w:name w:val="Sig Name"/>
    <w:aliases w:val="n"/>
    <w:basedOn w:val="Normal"/>
    <w:next w:val="Normal"/>
    <w:rsid w:val="00B6717B"/>
    <w:pPr>
      <w:keepNext/>
      <w:keepLines/>
      <w:tabs>
        <w:tab w:val="left" w:pos="720"/>
      </w:tabs>
      <w:spacing w:after="240"/>
    </w:pPr>
  </w:style>
  <w:style w:type="paragraph" w:customStyle="1" w:styleId="BIndent">
    <w:name w:val="B Indent"/>
    <w:aliases w:val="i"/>
    <w:basedOn w:val="Normal"/>
    <w:rsid w:val="00B6717B"/>
    <w:pPr>
      <w:spacing w:after="240"/>
      <w:ind w:left="720"/>
    </w:pPr>
  </w:style>
  <w:style w:type="paragraph" w:customStyle="1" w:styleId="BIndent2">
    <w:name w:val="B Indent 2"/>
    <w:aliases w:val="i2"/>
    <w:basedOn w:val="Normal"/>
    <w:rsid w:val="00B6717B"/>
    <w:pPr>
      <w:spacing w:line="480" w:lineRule="auto"/>
      <w:ind w:left="720"/>
    </w:pPr>
  </w:style>
  <w:style w:type="paragraph" w:customStyle="1" w:styleId="MHeader">
    <w:name w:val="M Header"/>
    <w:aliases w:val="mh"/>
    <w:basedOn w:val="Normal"/>
    <w:rsid w:val="00B6717B"/>
    <w:pPr>
      <w:keepNext/>
      <w:keepLines/>
      <w:tabs>
        <w:tab w:val="left" w:pos="1080"/>
        <w:tab w:val="left" w:pos="5040"/>
      </w:tabs>
      <w:spacing w:after="240"/>
      <w:ind w:left="1080" w:hanging="1080"/>
    </w:pPr>
  </w:style>
  <w:style w:type="paragraph" w:customStyle="1" w:styleId="MHeaderLast">
    <w:name w:val="M Header Last"/>
    <w:aliases w:val="mhl"/>
    <w:basedOn w:val="MHeader"/>
    <w:next w:val="BFirstInd2"/>
    <w:rsid w:val="00B6717B"/>
    <w:pPr>
      <w:pBdr>
        <w:bottom w:val="single" w:sz="6" w:space="22" w:color="auto"/>
      </w:pBdr>
      <w:spacing w:after="400"/>
    </w:pPr>
  </w:style>
  <w:style w:type="character" w:customStyle="1" w:styleId="FPath2">
    <w:name w:val="FPath2"/>
    <w:rsid w:val="00B6717B"/>
    <w:rPr>
      <w:rFonts w:ascii="Times New Roman" w:hAnsi="Times New Roman" w:cs="Times New Roman"/>
      <w:color w:val="auto"/>
      <w:spacing w:val="0"/>
      <w:sz w:val="12"/>
      <w:szCs w:val="12"/>
      <w:u w:val="none"/>
    </w:rPr>
  </w:style>
  <w:style w:type="paragraph" w:styleId="BodyText">
    <w:name w:val="Body Text"/>
    <w:basedOn w:val="Normal"/>
    <w:link w:val="BodyTextChar"/>
    <w:rsid w:val="00B6717B"/>
    <w:pPr>
      <w:widowControl w:val="0"/>
      <w:spacing w:after="240"/>
      <w:ind w:firstLine="720"/>
    </w:pPr>
  </w:style>
  <w:style w:type="character" w:customStyle="1" w:styleId="BodyTextChar">
    <w:name w:val="Body Text Char"/>
    <w:link w:val="BodyText"/>
    <w:semiHidden/>
    <w:locked/>
    <w:rsid w:val="00D84588"/>
    <w:rPr>
      <w:rFonts w:cs="Times New Roman"/>
      <w:sz w:val="24"/>
      <w:szCs w:val="24"/>
    </w:rPr>
  </w:style>
  <w:style w:type="paragraph" w:customStyle="1" w:styleId="BodyTextContinued">
    <w:name w:val="Body Text Continued"/>
    <w:basedOn w:val="BodyText"/>
    <w:next w:val="BodyText"/>
    <w:rsid w:val="00B6717B"/>
    <w:pPr>
      <w:ind w:firstLine="0"/>
    </w:pPr>
  </w:style>
  <w:style w:type="paragraph" w:styleId="Quote">
    <w:name w:val="Quote"/>
    <w:basedOn w:val="Normal"/>
    <w:next w:val="BodyTextContinued"/>
    <w:link w:val="QuoteChar"/>
    <w:qFormat/>
    <w:rsid w:val="00B6717B"/>
    <w:pPr>
      <w:spacing w:after="240"/>
      <w:ind w:left="1440" w:right="1440"/>
    </w:pPr>
    <w:rPr>
      <w:i/>
      <w:iCs/>
      <w:color w:val="000000"/>
    </w:rPr>
  </w:style>
  <w:style w:type="character" w:customStyle="1" w:styleId="QuoteChar">
    <w:name w:val="Quote Char"/>
    <w:link w:val="Quote"/>
    <w:locked/>
    <w:rsid w:val="00D84588"/>
    <w:rPr>
      <w:rFonts w:cs="Times New Roman"/>
      <w:i/>
      <w:iCs/>
      <w:color w:val="000000"/>
      <w:sz w:val="24"/>
      <w:szCs w:val="24"/>
    </w:rPr>
  </w:style>
  <w:style w:type="paragraph" w:customStyle="1" w:styleId="BFirstIndfi">
    <w:name w:val="B First Ind.fi"/>
    <w:basedOn w:val="Normal"/>
    <w:rsid w:val="00B6717B"/>
    <w:pPr>
      <w:spacing w:after="240"/>
    </w:pPr>
  </w:style>
  <w:style w:type="paragraph" w:customStyle="1" w:styleId="ParagraphCont1">
    <w:name w:val="Paragraph Cont 1"/>
    <w:basedOn w:val="Normal"/>
    <w:rsid w:val="00B6717B"/>
    <w:pPr>
      <w:spacing w:after="240"/>
      <w:ind w:firstLine="720"/>
    </w:pPr>
  </w:style>
  <w:style w:type="paragraph" w:customStyle="1" w:styleId="ParagraphCont2">
    <w:name w:val="Paragraph Cont 2"/>
    <w:basedOn w:val="ParagraphCont1"/>
    <w:rsid w:val="00B6717B"/>
    <w:pPr>
      <w:ind w:firstLine="1440"/>
    </w:pPr>
  </w:style>
  <w:style w:type="paragraph" w:customStyle="1" w:styleId="ParagraphCont3">
    <w:name w:val="Paragraph Cont 3"/>
    <w:basedOn w:val="ParagraphCont2"/>
    <w:rsid w:val="00B6717B"/>
    <w:pPr>
      <w:ind w:firstLine="2160"/>
    </w:pPr>
  </w:style>
  <w:style w:type="paragraph" w:customStyle="1" w:styleId="ParagraphCont4">
    <w:name w:val="Paragraph Cont 4"/>
    <w:basedOn w:val="ParagraphCont3"/>
    <w:rsid w:val="00B6717B"/>
    <w:pPr>
      <w:ind w:firstLine="2880"/>
    </w:pPr>
  </w:style>
  <w:style w:type="paragraph" w:customStyle="1" w:styleId="ParagraphCont5">
    <w:name w:val="Paragraph Cont 5"/>
    <w:basedOn w:val="ParagraphCont4"/>
    <w:rsid w:val="00B6717B"/>
    <w:pPr>
      <w:ind w:firstLine="3600"/>
    </w:pPr>
  </w:style>
  <w:style w:type="paragraph" w:customStyle="1" w:styleId="ParagraphCont6">
    <w:name w:val="Paragraph Cont 6"/>
    <w:basedOn w:val="ParagraphCont5"/>
    <w:rsid w:val="00B6717B"/>
    <w:pPr>
      <w:ind w:firstLine="4320"/>
    </w:pPr>
  </w:style>
  <w:style w:type="paragraph" w:customStyle="1" w:styleId="ParagraphCont7">
    <w:name w:val="Paragraph Cont 7"/>
    <w:basedOn w:val="ParagraphCont6"/>
    <w:rsid w:val="00B6717B"/>
    <w:pPr>
      <w:ind w:firstLine="5040"/>
    </w:pPr>
  </w:style>
  <w:style w:type="paragraph" w:customStyle="1" w:styleId="ParagraphCont8">
    <w:name w:val="Paragraph Cont 8"/>
    <w:basedOn w:val="ParagraphCont7"/>
    <w:rsid w:val="00B6717B"/>
    <w:pPr>
      <w:ind w:firstLine="5760"/>
    </w:pPr>
  </w:style>
  <w:style w:type="paragraph" w:customStyle="1" w:styleId="ParagraphCont9">
    <w:name w:val="Paragraph Cont 9"/>
    <w:basedOn w:val="ParagraphCont8"/>
    <w:rsid w:val="00B6717B"/>
    <w:pPr>
      <w:ind w:firstLine="6480"/>
    </w:pPr>
  </w:style>
  <w:style w:type="paragraph" w:customStyle="1" w:styleId="ParagraphL1">
    <w:name w:val="Paragraph_L1"/>
    <w:basedOn w:val="Normal"/>
    <w:next w:val="ParagraphCont1"/>
    <w:link w:val="ParagraphL1Char"/>
    <w:rsid w:val="00B6717B"/>
    <w:pPr>
      <w:numPr>
        <w:numId w:val="1"/>
      </w:numPr>
      <w:spacing w:after="240"/>
      <w:outlineLvl w:val="0"/>
    </w:pPr>
  </w:style>
  <w:style w:type="paragraph" w:customStyle="1" w:styleId="ParagraphL2">
    <w:name w:val="Paragraph_L2"/>
    <w:basedOn w:val="ParagraphL1"/>
    <w:next w:val="ParagraphCont2"/>
    <w:link w:val="ParagraphL2Char"/>
    <w:rsid w:val="00B6717B"/>
    <w:pPr>
      <w:numPr>
        <w:ilvl w:val="1"/>
      </w:numPr>
      <w:outlineLvl w:val="1"/>
    </w:pPr>
  </w:style>
  <w:style w:type="paragraph" w:customStyle="1" w:styleId="ParagraphL3">
    <w:name w:val="Paragraph_L3"/>
    <w:basedOn w:val="ParagraphL2"/>
    <w:next w:val="ParagraphCont3"/>
    <w:rsid w:val="00B6717B"/>
    <w:pPr>
      <w:numPr>
        <w:ilvl w:val="2"/>
      </w:numPr>
      <w:outlineLvl w:val="2"/>
    </w:pPr>
  </w:style>
  <w:style w:type="paragraph" w:customStyle="1" w:styleId="ParagraphL4">
    <w:name w:val="Paragraph_L4"/>
    <w:basedOn w:val="ParagraphL3"/>
    <w:next w:val="ParagraphCont4"/>
    <w:rsid w:val="00B6717B"/>
    <w:pPr>
      <w:numPr>
        <w:ilvl w:val="3"/>
      </w:numPr>
      <w:outlineLvl w:val="3"/>
    </w:pPr>
  </w:style>
  <w:style w:type="paragraph" w:customStyle="1" w:styleId="ParagraphL5">
    <w:name w:val="Paragraph_L5"/>
    <w:basedOn w:val="ParagraphL4"/>
    <w:next w:val="ParagraphCont5"/>
    <w:rsid w:val="00B6717B"/>
    <w:pPr>
      <w:numPr>
        <w:ilvl w:val="4"/>
      </w:numPr>
      <w:outlineLvl w:val="4"/>
    </w:pPr>
  </w:style>
  <w:style w:type="paragraph" w:customStyle="1" w:styleId="ParagraphL6">
    <w:name w:val="Paragraph_L6"/>
    <w:basedOn w:val="ParagraphL5"/>
    <w:next w:val="ParagraphCont6"/>
    <w:rsid w:val="00B6717B"/>
    <w:pPr>
      <w:numPr>
        <w:ilvl w:val="5"/>
      </w:numPr>
      <w:outlineLvl w:val="5"/>
    </w:pPr>
  </w:style>
  <w:style w:type="paragraph" w:customStyle="1" w:styleId="ParagraphL7">
    <w:name w:val="Paragraph_L7"/>
    <w:basedOn w:val="ParagraphL6"/>
    <w:next w:val="ParagraphCont7"/>
    <w:rsid w:val="00B6717B"/>
    <w:pPr>
      <w:numPr>
        <w:ilvl w:val="6"/>
      </w:numPr>
      <w:outlineLvl w:val="6"/>
    </w:pPr>
  </w:style>
  <w:style w:type="paragraph" w:customStyle="1" w:styleId="ParagraphL8">
    <w:name w:val="Paragraph_L8"/>
    <w:basedOn w:val="ParagraphL7"/>
    <w:next w:val="ParagraphCont8"/>
    <w:rsid w:val="00B6717B"/>
    <w:pPr>
      <w:numPr>
        <w:ilvl w:val="7"/>
      </w:numPr>
      <w:outlineLvl w:val="7"/>
    </w:pPr>
  </w:style>
  <w:style w:type="paragraph" w:customStyle="1" w:styleId="ParagraphL9">
    <w:name w:val="Paragraph_L9"/>
    <w:basedOn w:val="ParagraphL8"/>
    <w:next w:val="ParagraphCont9"/>
    <w:rsid w:val="00B6717B"/>
    <w:pPr>
      <w:numPr>
        <w:ilvl w:val="8"/>
      </w:numPr>
      <w:outlineLvl w:val="8"/>
    </w:pPr>
  </w:style>
  <w:style w:type="character" w:customStyle="1" w:styleId="zzmpTrailerItem">
    <w:name w:val="zzmpTrailerItem"/>
    <w:rsid w:val="0025273C"/>
    <w:rPr>
      <w:rFonts w:ascii="Times New Roman" w:hAnsi="Times New Roman" w:cs="Times New Roman"/>
      <w:noProof/>
      <w:color w:val="auto"/>
      <w:spacing w:val="0"/>
      <w:position w:val="0"/>
      <w:sz w:val="12"/>
      <w:szCs w:val="12"/>
      <w:u w:val="none"/>
      <w:effect w:val="none"/>
      <w:vertAlign w:val="baseline"/>
    </w:rPr>
  </w:style>
  <w:style w:type="paragraph" w:customStyle="1" w:styleId="StyleBHangingIndhiLeft1Hanging025">
    <w:name w:val="Style B Hanging Indhi + Left:  1&quot; Hanging:  0.25&quot;"/>
    <w:basedOn w:val="BHangingInd"/>
    <w:rsid w:val="00B6717B"/>
    <w:pPr>
      <w:ind w:left="1800" w:hanging="360"/>
    </w:pPr>
  </w:style>
  <w:style w:type="paragraph" w:styleId="DocumentMap">
    <w:name w:val="Document Map"/>
    <w:basedOn w:val="Normal"/>
    <w:link w:val="DocumentMapChar"/>
    <w:semiHidden/>
    <w:rsid w:val="00B6717B"/>
    <w:pPr>
      <w:shd w:val="clear" w:color="auto" w:fill="000080"/>
    </w:pPr>
    <w:rPr>
      <w:sz w:val="2"/>
      <w:szCs w:val="20"/>
    </w:rPr>
  </w:style>
  <w:style w:type="character" w:customStyle="1" w:styleId="DocumentMapChar">
    <w:name w:val="Document Map Char"/>
    <w:link w:val="DocumentMap"/>
    <w:semiHidden/>
    <w:locked/>
    <w:rsid w:val="00D84588"/>
    <w:rPr>
      <w:rFonts w:cs="Times New Roman"/>
      <w:sz w:val="2"/>
    </w:rPr>
  </w:style>
  <w:style w:type="paragraph" w:customStyle="1" w:styleId="DeltaViewTableHeading">
    <w:name w:val="DeltaView Table Heading"/>
    <w:basedOn w:val="Normal"/>
    <w:rsid w:val="00B6717B"/>
    <w:pPr>
      <w:spacing w:after="120"/>
    </w:pPr>
    <w:rPr>
      <w:rFonts w:ascii="Arial" w:hAnsi="Arial" w:cs="Arial"/>
      <w:b/>
      <w:bCs/>
    </w:rPr>
  </w:style>
  <w:style w:type="paragraph" w:customStyle="1" w:styleId="DeltaViewTableBody">
    <w:name w:val="DeltaView Table Body"/>
    <w:basedOn w:val="Normal"/>
    <w:rsid w:val="00B6717B"/>
    <w:rPr>
      <w:rFonts w:ascii="Arial" w:hAnsi="Arial" w:cs="Arial"/>
    </w:rPr>
  </w:style>
  <w:style w:type="paragraph" w:customStyle="1" w:styleId="DeltaViewAnnounce">
    <w:name w:val="DeltaView Announce"/>
    <w:rsid w:val="00B6717B"/>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sid w:val="00B6717B"/>
    <w:rPr>
      <w:rFonts w:cs="Times New Roman"/>
      <w:spacing w:val="0"/>
      <w:sz w:val="16"/>
      <w:szCs w:val="16"/>
    </w:rPr>
  </w:style>
  <w:style w:type="character" w:customStyle="1" w:styleId="DeltaViewInsertion">
    <w:name w:val="DeltaView Insertion"/>
    <w:rsid w:val="00B6717B"/>
    <w:rPr>
      <w:color w:val="0000FF"/>
      <w:spacing w:val="0"/>
      <w:u w:val="double"/>
    </w:rPr>
  </w:style>
  <w:style w:type="character" w:customStyle="1" w:styleId="DeltaViewDeletion">
    <w:name w:val="DeltaView Deletion"/>
    <w:rsid w:val="00B6717B"/>
    <w:rPr>
      <w:strike/>
      <w:color w:val="FF0000"/>
      <w:spacing w:val="0"/>
    </w:rPr>
  </w:style>
  <w:style w:type="character" w:customStyle="1" w:styleId="DeltaViewMoveSource">
    <w:name w:val="DeltaView Move Source"/>
    <w:rsid w:val="00B6717B"/>
    <w:rPr>
      <w:strike/>
      <w:color w:val="auto"/>
      <w:spacing w:val="0"/>
    </w:rPr>
  </w:style>
  <w:style w:type="character" w:customStyle="1" w:styleId="DeltaViewMoveDestination">
    <w:name w:val="DeltaView Move Destination"/>
    <w:rsid w:val="00B6717B"/>
    <w:rPr>
      <w:color w:val="auto"/>
      <w:spacing w:val="0"/>
      <w:u w:val="double"/>
    </w:rPr>
  </w:style>
  <w:style w:type="paragraph" w:styleId="CommentText">
    <w:name w:val="annotation text"/>
    <w:basedOn w:val="Normal"/>
    <w:link w:val="CommentTextChar"/>
    <w:semiHidden/>
    <w:rsid w:val="00B6717B"/>
    <w:rPr>
      <w:sz w:val="20"/>
      <w:szCs w:val="20"/>
    </w:rPr>
  </w:style>
  <w:style w:type="character" w:customStyle="1" w:styleId="CommentTextChar">
    <w:name w:val="Comment Text Char"/>
    <w:link w:val="CommentText"/>
    <w:semiHidden/>
    <w:locked/>
    <w:rsid w:val="00D84588"/>
    <w:rPr>
      <w:rFonts w:cs="Times New Roman"/>
      <w:sz w:val="20"/>
      <w:szCs w:val="20"/>
    </w:rPr>
  </w:style>
  <w:style w:type="character" w:customStyle="1" w:styleId="DeltaViewChangeNumber">
    <w:name w:val="DeltaView Change Number"/>
    <w:rsid w:val="00B6717B"/>
    <w:rPr>
      <w:color w:val="000000"/>
      <w:spacing w:val="0"/>
      <w:vertAlign w:val="superscript"/>
    </w:rPr>
  </w:style>
  <w:style w:type="character" w:customStyle="1" w:styleId="DeltaViewDelimiter">
    <w:name w:val="DeltaView Delimiter"/>
    <w:rsid w:val="00B6717B"/>
    <w:rPr>
      <w:spacing w:val="0"/>
    </w:rPr>
  </w:style>
  <w:style w:type="character" w:customStyle="1" w:styleId="DeltaViewFormatChange">
    <w:name w:val="DeltaView Format Change"/>
    <w:rsid w:val="00B6717B"/>
    <w:rPr>
      <w:color w:val="000000"/>
      <w:spacing w:val="0"/>
    </w:rPr>
  </w:style>
  <w:style w:type="character" w:customStyle="1" w:styleId="DeltaViewMovedDeletion">
    <w:name w:val="DeltaView Moved Deletion"/>
    <w:rsid w:val="00B6717B"/>
    <w:rPr>
      <w:strike/>
      <w:color w:val="auto"/>
      <w:spacing w:val="0"/>
    </w:rPr>
  </w:style>
  <w:style w:type="character" w:customStyle="1" w:styleId="DeltaViewEditorComment">
    <w:name w:val="DeltaView Editor Comment"/>
    <w:rsid w:val="00B6717B"/>
    <w:rPr>
      <w:rFonts w:cs="Times New Roman"/>
      <w:color w:val="0000FF"/>
      <w:spacing w:val="0"/>
      <w:u w:val="double"/>
    </w:rPr>
  </w:style>
  <w:style w:type="character" w:customStyle="1" w:styleId="DeltaViewStyleChangeText">
    <w:name w:val="DeltaView Style Change Text"/>
    <w:rsid w:val="00B6717B"/>
    <w:rPr>
      <w:color w:val="000000"/>
      <w:spacing w:val="0"/>
      <w:u w:val="double"/>
    </w:rPr>
  </w:style>
  <w:style w:type="character" w:customStyle="1" w:styleId="DeltaViewStyleChangeLabel">
    <w:name w:val="DeltaView Style Change Label"/>
    <w:rsid w:val="00B6717B"/>
    <w:rPr>
      <w:color w:val="000000"/>
      <w:spacing w:val="0"/>
    </w:rPr>
  </w:style>
  <w:style w:type="table" w:styleId="TableGrid">
    <w:name w:val="Table Grid"/>
    <w:basedOn w:val="TableNormal"/>
    <w:rsid w:val="0022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274"/>
    <w:pPr>
      <w:autoSpaceDE w:val="0"/>
      <w:autoSpaceDN w:val="0"/>
      <w:adjustRightInd w:val="0"/>
    </w:pPr>
    <w:rPr>
      <w:color w:val="000000"/>
      <w:sz w:val="24"/>
      <w:szCs w:val="24"/>
    </w:rPr>
  </w:style>
  <w:style w:type="character" w:customStyle="1" w:styleId="EmailStyle1031">
    <w:name w:val="EmailStyle1031"/>
    <w:semiHidden/>
    <w:rsid w:val="00A92274"/>
    <w:rPr>
      <w:rFonts w:ascii="Arial" w:hAnsi="Arial" w:cs="Arial"/>
      <w:color w:val="auto"/>
      <w:sz w:val="20"/>
      <w:szCs w:val="20"/>
    </w:rPr>
  </w:style>
  <w:style w:type="paragraph" w:customStyle="1" w:styleId="msonormalcxspmiddle">
    <w:name w:val="msonormalcxspmiddle"/>
    <w:basedOn w:val="Normal"/>
    <w:rsid w:val="00461600"/>
    <w:pPr>
      <w:autoSpaceDE/>
      <w:autoSpaceDN/>
      <w:adjustRightInd/>
      <w:spacing w:before="100" w:beforeAutospacing="1" w:after="100" w:afterAutospacing="1"/>
    </w:pPr>
  </w:style>
  <w:style w:type="paragraph" w:customStyle="1" w:styleId="NormalArial">
    <w:name w:val="Normal + Arial"/>
    <w:aliases w:val="11 pt,Before:  5 pt,After:  5 pt"/>
    <w:basedOn w:val="Normal"/>
    <w:rsid w:val="00533513"/>
    <w:pPr>
      <w:numPr>
        <w:ilvl w:val="1"/>
        <w:numId w:val="11"/>
      </w:numPr>
      <w:autoSpaceDE/>
      <w:autoSpaceDN/>
      <w:adjustRightInd/>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rsid w:val="00B43793"/>
    <w:rPr>
      <w:b/>
      <w:bCs/>
    </w:rPr>
  </w:style>
  <w:style w:type="character" w:customStyle="1" w:styleId="CommentSubjectChar">
    <w:name w:val="Comment Subject Char"/>
    <w:basedOn w:val="CommentTextChar"/>
    <w:link w:val="CommentSubject"/>
    <w:rsid w:val="00B43793"/>
    <w:rPr>
      <w:rFonts w:cs="Times New Roman"/>
      <w:b/>
      <w:bCs/>
      <w:sz w:val="20"/>
      <w:szCs w:val="20"/>
    </w:rPr>
  </w:style>
  <w:style w:type="paragraph" w:styleId="Revision">
    <w:name w:val="Revision"/>
    <w:hidden/>
    <w:uiPriority w:val="99"/>
    <w:semiHidden/>
    <w:rsid w:val="00BC4567"/>
    <w:rPr>
      <w:sz w:val="24"/>
      <w:szCs w:val="24"/>
    </w:rPr>
  </w:style>
  <w:style w:type="paragraph" w:customStyle="1" w:styleId="zDocID">
    <w:name w:val="zDocID"/>
    <w:link w:val="zDocIDChar"/>
    <w:rsid w:val="0028014B"/>
    <w:pPr>
      <w:framePr w:wrap="around" w:vAnchor="text" w:hAnchor="text" w:x="1" w:y="1" w:anchorLock="1"/>
    </w:pPr>
    <w:rPr>
      <w:noProof/>
      <w:sz w:val="16"/>
      <w:szCs w:val="24"/>
    </w:rPr>
  </w:style>
  <w:style w:type="character" w:customStyle="1" w:styleId="ParagraphL1Char">
    <w:name w:val="Paragraph_L1 Char"/>
    <w:basedOn w:val="DefaultParagraphFont"/>
    <w:link w:val="ParagraphL1"/>
    <w:rsid w:val="0028014B"/>
    <w:rPr>
      <w:sz w:val="24"/>
      <w:szCs w:val="24"/>
    </w:rPr>
  </w:style>
  <w:style w:type="character" w:customStyle="1" w:styleId="ParagraphL2Char">
    <w:name w:val="Paragraph_L2 Char"/>
    <w:basedOn w:val="ParagraphL1Char"/>
    <w:link w:val="ParagraphL2"/>
    <w:rsid w:val="0028014B"/>
    <w:rPr>
      <w:sz w:val="24"/>
      <w:szCs w:val="24"/>
    </w:rPr>
  </w:style>
  <w:style w:type="character" w:customStyle="1" w:styleId="zDocIDChar">
    <w:name w:val="zDocID Char"/>
    <w:basedOn w:val="ParagraphL2Char"/>
    <w:link w:val="zDocID"/>
    <w:rsid w:val="0028014B"/>
    <w:rPr>
      <w:noProof/>
      <w:sz w:val="16"/>
      <w:szCs w:val="24"/>
    </w:rPr>
  </w:style>
  <w:style w:type="character" w:customStyle="1" w:styleId="zcDocID">
    <w:name w:val="zcDocID"/>
    <w:rsid w:val="0028014B"/>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u w:val="none"/>
      <w:effect w:val="none"/>
      <w:bdr w:val="none" w:sz="0" w:space="0" w:color="auto"/>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7B"/>
    <w:pPr>
      <w:autoSpaceDE w:val="0"/>
      <w:autoSpaceDN w:val="0"/>
      <w:adjustRightInd w:val="0"/>
    </w:pPr>
    <w:rPr>
      <w:sz w:val="24"/>
      <w:szCs w:val="24"/>
    </w:rPr>
  </w:style>
  <w:style w:type="paragraph" w:styleId="Heading1">
    <w:name w:val="heading 1"/>
    <w:basedOn w:val="Normal"/>
    <w:next w:val="Normal"/>
    <w:link w:val="Heading1Char"/>
    <w:qFormat/>
    <w:rsid w:val="00B6717B"/>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4588"/>
    <w:rPr>
      <w:rFonts w:ascii="Cambria" w:hAnsi="Cambria" w:cs="Times New Roman"/>
      <w:b/>
      <w:bCs/>
      <w:kern w:val="32"/>
      <w:sz w:val="32"/>
      <w:szCs w:val="32"/>
    </w:rPr>
  </w:style>
  <w:style w:type="paragraph" w:styleId="BalloonText">
    <w:name w:val="Balloon Text"/>
    <w:basedOn w:val="Normal"/>
    <w:link w:val="BalloonTextChar"/>
    <w:semiHidden/>
    <w:rsid w:val="00DB465B"/>
    <w:rPr>
      <w:sz w:val="2"/>
      <w:szCs w:val="20"/>
    </w:rPr>
  </w:style>
  <w:style w:type="character" w:customStyle="1" w:styleId="BalloonTextChar">
    <w:name w:val="Balloon Text Char"/>
    <w:link w:val="BalloonText"/>
    <w:semiHidden/>
    <w:locked/>
    <w:rsid w:val="00D84588"/>
    <w:rPr>
      <w:rFonts w:cs="Times New Roman"/>
      <w:sz w:val="2"/>
    </w:rPr>
  </w:style>
  <w:style w:type="paragraph" w:styleId="Header">
    <w:name w:val="header"/>
    <w:basedOn w:val="Normal"/>
    <w:link w:val="HeaderChar"/>
    <w:rsid w:val="00B6717B"/>
    <w:pPr>
      <w:tabs>
        <w:tab w:val="center" w:pos="4680"/>
        <w:tab w:val="right" w:pos="9360"/>
      </w:tabs>
    </w:pPr>
  </w:style>
  <w:style w:type="character" w:customStyle="1" w:styleId="HeaderChar">
    <w:name w:val="Header Char"/>
    <w:link w:val="Header"/>
    <w:semiHidden/>
    <w:locked/>
    <w:rsid w:val="00D84588"/>
    <w:rPr>
      <w:rFonts w:cs="Times New Roman"/>
      <w:sz w:val="24"/>
      <w:szCs w:val="24"/>
    </w:rPr>
  </w:style>
  <w:style w:type="paragraph" w:styleId="Footer">
    <w:name w:val="footer"/>
    <w:basedOn w:val="Normal"/>
    <w:link w:val="FooterChar"/>
    <w:rsid w:val="00B6717B"/>
    <w:pPr>
      <w:tabs>
        <w:tab w:val="center" w:pos="4680"/>
        <w:tab w:val="right" w:pos="9360"/>
      </w:tabs>
    </w:pPr>
  </w:style>
  <w:style w:type="character" w:customStyle="1" w:styleId="FooterChar">
    <w:name w:val="Footer Char"/>
    <w:link w:val="Footer"/>
    <w:semiHidden/>
    <w:locked/>
    <w:rsid w:val="00D84588"/>
    <w:rPr>
      <w:rFonts w:cs="Times New Roman"/>
      <w:sz w:val="24"/>
      <w:szCs w:val="24"/>
    </w:rPr>
  </w:style>
  <w:style w:type="character" w:styleId="PageNumber">
    <w:name w:val="page number"/>
    <w:rsid w:val="00B6717B"/>
    <w:rPr>
      <w:rFonts w:cs="Times New Roman"/>
    </w:rPr>
  </w:style>
  <w:style w:type="paragraph" w:styleId="EnvelopeAddress">
    <w:name w:val="envelope address"/>
    <w:basedOn w:val="Normal"/>
    <w:rsid w:val="00B6717B"/>
    <w:pPr>
      <w:framePr w:w="7920" w:h="1980" w:hRule="exact" w:hSpace="180" w:wrap="auto" w:hAnchor="page" w:xAlign="center" w:yAlign="bottom"/>
      <w:ind w:left="2880"/>
    </w:pPr>
  </w:style>
  <w:style w:type="paragraph" w:customStyle="1" w:styleId="FPath">
    <w:name w:val="FPath"/>
    <w:basedOn w:val="Normal"/>
    <w:rsid w:val="00B6717B"/>
    <w:rPr>
      <w:noProof/>
      <w:sz w:val="12"/>
      <w:szCs w:val="12"/>
    </w:rPr>
  </w:style>
  <w:style w:type="paragraph" w:styleId="EnvelopeReturn">
    <w:name w:val="envelope return"/>
    <w:basedOn w:val="Normal"/>
    <w:rsid w:val="00B6717B"/>
    <w:rPr>
      <w:sz w:val="20"/>
      <w:szCs w:val="20"/>
    </w:rPr>
  </w:style>
  <w:style w:type="paragraph" w:customStyle="1" w:styleId="BBlock2">
    <w:name w:val="B Block 2"/>
    <w:aliases w:val="k2"/>
    <w:basedOn w:val="Normal"/>
    <w:rsid w:val="00B6717B"/>
    <w:pPr>
      <w:spacing w:line="480" w:lineRule="auto"/>
      <w:ind w:left="720" w:right="720"/>
    </w:pPr>
  </w:style>
  <w:style w:type="paragraph" w:customStyle="1" w:styleId="BBlock3">
    <w:name w:val="B Block 3"/>
    <w:aliases w:val="k3"/>
    <w:basedOn w:val="Normal"/>
    <w:rsid w:val="00B6717B"/>
    <w:pPr>
      <w:spacing w:after="240"/>
      <w:ind w:left="720" w:right="720" w:firstLine="720"/>
    </w:pPr>
  </w:style>
  <w:style w:type="paragraph" w:customStyle="1" w:styleId="BBlock">
    <w:name w:val="B Block"/>
    <w:aliases w:val="k"/>
    <w:basedOn w:val="Normal"/>
    <w:rsid w:val="00B6717B"/>
    <w:pPr>
      <w:spacing w:after="240"/>
      <w:ind w:left="720" w:right="720"/>
    </w:pPr>
  </w:style>
  <w:style w:type="paragraph" w:customStyle="1" w:styleId="BBody2">
    <w:name w:val="B Body 2"/>
    <w:aliases w:val="b2"/>
    <w:basedOn w:val="Normal"/>
    <w:rsid w:val="00B6717B"/>
    <w:pPr>
      <w:spacing w:line="480" w:lineRule="auto"/>
    </w:pPr>
  </w:style>
  <w:style w:type="paragraph" w:customStyle="1" w:styleId="BBody">
    <w:name w:val="B Body"/>
    <w:aliases w:val="b"/>
    <w:basedOn w:val="Normal"/>
    <w:rsid w:val="00B6717B"/>
    <w:pPr>
      <w:spacing w:after="240"/>
    </w:pPr>
  </w:style>
  <w:style w:type="paragraph" w:customStyle="1" w:styleId="BFirstInd2">
    <w:name w:val="B First Ind 2"/>
    <w:aliases w:val="fi2"/>
    <w:basedOn w:val="Normal"/>
    <w:rsid w:val="00B6717B"/>
    <w:pPr>
      <w:spacing w:line="480" w:lineRule="auto"/>
      <w:ind w:firstLine="720"/>
    </w:pPr>
  </w:style>
  <w:style w:type="paragraph" w:customStyle="1" w:styleId="BFirstInd">
    <w:name w:val="B First Ind"/>
    <w:aliases w:val="fi"/>
    <w:basedOn w:val="Normal"/>
    <w:rsid w:val="00B6717B"/>
    <w:pPr>
      <w:spacing w:after="240"/>
      <w:ind w:firstLine="720"/>
    </w:pPr>
  </w:style>
  <w:style w:type="paragraph" w:customStyle="1" w:styleId="BHangingInd2">
    <w:name w:val="B Hanging Ind 2"/>
    <w:aliases w:val="hi2"/>
    <w:basedOn w:val="Normal"/>
    <w:rsid w:val="00B6717B"/>
    <w:pPr>
      <w:spacing w:after="240"/>
      <w:ind w:left="3600" w:hanging="2160"/>
    </w:pPr>
  </w:style>
  <w:style w:type="paragraph" w:customStyle="1" w:styleId="BHangingInd">
    <w:name w:val="B Hanging Ind"/>
    <w:aliases w:val="hi"/>
    <w:basedOn w:val="Normal"/>
    <w:rsid w:val="00B6717B"/>
    <w:pPr>
      <w:spacing w:after="240"/>
      <w:ind w:left="2160" w:hanging="1440"/>
    </w:pPr>
  </w:style>
  <w:style w:type="paragraph" w:customStyle="1" w:styleId="BIndent3">
    <w:name w:val="B Indent 3"/>
    <w:aliases w:val="i3"/>
    <w:basedOn w:val="Normal"/>
    <w:rsid w:val="00B6717B"/>
    <w:pPr>
      <w:spacing w:after="240"/>
      <w:ind w:left="720" w:firstLine="720"/>
    </w:pPr>
  </w:style>
  <w:style w:type="character" w:styleId="EndnoteReference">
    <w:name w:val="endnote reference"/>
    <w:semiHidden/>
    <w:rsid w:val="00B6717B"/>
    <w:rPr>
      <w:rFonts w:cs="Times New Roman"/>
      <w:spacing w:val="0"/>
      <w:vertAlign w:val="superscript"/>
    </w:rPr>
  </w:style>
  <w:style w:type="paragraph" w:styleId="EndnoteText">
    <w:name w:val="endnote text"/>
    <w:basedOn w:val="Normal"/>
    <w:link w:val="EndnoteTextChar"/>
    <w:semiHidden/>
    <w:rsid w:val="00B6717B"/>
    <w:pPr>
      <w:spacing w:after="240"/>
      <w:ind w:firstLine="720"/>
    </w:pPr>
    <w:rPr>
      <w:sz w:val="20"/>
      <w:szCs w:val="20"/>
    </w:rPr>
  </w:style>
  <w:style w:type="character" w:customStyle="1" w:styleId="EndnoteTextChar">
    <w:name w:val="Endnote Text Char"/>
    <w:link w:val="EndnoteText"/>
    <w:semiHidden/>
    <w:locked/>
    <w:rsid w:val="00D84588"/>
    <w:rPr>
      <w:rFonts w:cs="Times New Roman"/>
      <w:sz w:val="20"/>
      <w:szCs w:val="20"/>
    </w:rPr>
  </w:style>
  <w:style w:type="character" w:styleId="FootnoteReference">
    <w:name w:val="footnote reference"/>
    <w:semiHidden/>
    <w:rsid w:val="00B6717B"/>
    <w:rPr>
      <w:rFonts w:cs="Times New Roman"/>
      <w:spacing w:val="0"/>
      <w:vertAlign w:val="superscript"/>
    </w:rPr>
  </w:style>
  <w:style w:type="paragraph" w:styleId="FootnoteText">
    <w:name w:val="footnote text"/>
    <w:basedOn w:val="Normal"/>
    <w:link w:val="FootnoteTextChar"/>
    <w:semiHidden/>
    <w:rsid w:val="00B6717B"/>
    <w:pPr>
      <w:spacing w:after="240"/>
      <w:ind w:firstLine="720"/>
    </w:pPr>
    <w:rPr>
      <w:sz w:val="20"/>
      <w:szCs w:val="20"/>
    </w:rPr>
  </w:style>
  <w:style w:type="character" w:customStyle="1" w:styleId="FootnoteTextChar">
    <w:name w:val="Footnote Text Char"/>
    <w:link w:val="FootnoteText"/>
    <w:semiHidden/>
    <w:locked/>
    <w:rsid w:val="00D84588"/>
    <w:rPr>
      <w:rFonts w:cs="Times New Roman"/>
      <w:sz w:val="20"/>
      <w:szCs w:val="20"/>
    </w:rPr>
  </w:style>
  <w:style w:type="paragraph" w:customStyle="1" w:styleId="Heading1L">
    <w:name w:val="Heading 1 L"/>
    <w:aliases w:val="h1"/>
    <w:basedOn w:val="Normal"/>
    <w:next w:val="BFirstInd"/>
    <w:rsid w:val="00B6717B"/>
    <w:pPr>
      <w:keepNext/>
      <w:keepLines/>
      <w:spacing w:after="360"/>
      <w:outlineLvl w:val="0"/>
    </w:pPr>
    <w:rPr>
      <w:b/>
      <w:bCs/>
      <w:caps/>
    </w:rPr>
  </w:style>
  <w:style w:type="paragraph" w:customStyle="1" w:styleId="Heading2L">
    <w:name w:val="Heading 2 L"/>
    <w:aliases w:val="h2"/>
    <w:basedOn w:val="Normal"/>
    <w:next w:val="BFirstInd"/>
    <w:rsid w:val="00B6717B"/>
    <w:pPr>
      <w:keepNext/>
      <w:keepLines/>
      <w:spacing w:after="360"/>
      <w:outlineLvl w:val="1"/>
    </w:pPr>
  </w:style>
  <w:style w:type="paragraph" w:customStyle="1" w:styleId="Heading3C">
    <w:name w:val="Heading 3 C"/>
    <w:aliases w:val="h3"/>
    <w:basedOn w:val="Normal"/>
    <w:next w:val="BFirstInd"/>
    <w:rsid w:val="00B6717B"/>
    <w:pPr>
      <w:keepNext/>
      <w:keepLines/>
      <w:spacing w:after="360"/>
      <w:jc w:val="center"/>
      <w:outlineLvl w:val="0"/>
    </w:pPr>
    <w:rPr>
      <w:b/>
      <w:bCs/>
      <w:caps/>
    </w:rPr>
  </w:style>
  <w:style w:type="paragraph" w:customStyle="1" w:styleId="Heading4C">
    <w:name w:val="Heading 4 C"/>
    <w:aliases w:val="h4"/>
    <w:basedOn w:val="Normal"/>
    <w:next w:val="BFirstInd"/>
    <w:rsid w:val="00B6717B"/>
    <w:pPr>
      <w:keepNext/>
      <w:keepLines/>
      <w:spacing w:after="360"/>
      <w:jc w:val="center"/>
      <w:outlineLvl w:val="1"/>
    </w:pPr>
  </w:style>
  <w:style w:type="paragraph" w:customStyle="1" w:styleId="Heading5R">
    <w:name w:val="Heading 5 R"/>
    <w:aliases w:val="h5"/>
    <w:basedOn w:val="Normal"/>
    <w:next w:val="BFirstInd"/>
    <w:rsid w:val="00B6717B"/>
    <w:pPr>
      <w:keepNext/>
      <w:keepLines/>
      <w:spacing w:after="360"/>
      <w:jc w:val="right"/>
      <w:outlineLvl w:val="0"/>
    </w:pPr>
    <w:rPr>
      <w:b/>
      <w:bCs/>
      <w:caps/>
    </w:rPr>
  </w:style>
  <w:style w:type="paragraph" w:customStyle="1" w:styleId="Heading6R">
    <w:name w:val="Heading 6 R"/>
    <w:aliases w:val="h6"/>
    <w:basedOn w:val="Normal"/>
    <w:next w:val="BFirstInd"/>
    <w:rsid w:val="00B6717B"/>
    <w:pPr>
      <w:keepNext/>
      <w:keepLines/>
      <w:spacing w:after="360"/>
      <w:jc w:val="right"/>
      <w:outlineLvl w:val="1"/>
    </w:pPr>
  </w:style>
  <w:style w:type="paragraph" w:customStyle="1" w:styleId="SigCaption">
    <w:name w:val="Sig Caption"/>
    <w:aliases w:val="c"/>
    <w:basedOn w:val="Normal"/>
    <w:next w:val="SigLine"/>
    <w:rsid w:val="00B6717B"/>
    <w:pPr>
      <w:keepNext/>
      <w:keepLines/>
      <w:tabs>
        <w:tab w:val="left" w:pos="720"/>
      </w:tabs>
      <w:spacing w:after="840"/>
    </w:pPr>
  </w:style>
  <w:style w:type="paragraph" w:customStyle="1" w:styleId="SigLine">
    <w:name w:val="Sig Line"/>
    <w:aliases w:val="l"/>
    <w:basedOn w:val="Normal"/>
    <w:next w:val="SigName"/>
    <w:rsid w:val="00B6717B"/>
    <w:pPr>
      <w:keepNext/>
      <w:tabs>
        <w:tab w:val="right" w:leader="underscore" w:pos="4752"/>
      </w:tabs>
    </w:pPr>
  </w:style>
  <w:style w:type="paragraph" w:customStyle="1" w:styleId="SigName">
    <w:name w:val="Sig Name"/>
    <w:aliases w:val="n"/>
    <w:basedOn w:val="Normal"/>
    <w:next w:val="Normal"/>
    <w:rsid w:val="00B6717B"/>
    <w:pPr>
      <w:keepNext/>
      <w:keepLines/>
      <w:tabs>
        <w:tab w:val="left" w:pos="720"/>
      </w:tabs>
      <w:spacing w:after="240"/>
    </w:pPr>
  </w:style>
  <w:style w:type="paragraph" w:customStyle="1" w:styleId="BIndent">
    <w:name w:val="B Indent"/>
    <w:aliases w:val="i"/>
    <w:basedOn w:val="Normal"/>
    <w:rsid w:val="00B6717B"/>
    <w:pPr>
      <w:spacing w:after="240"/>
      <w:ind w:left="720"/>
    </w:pPr>
  </w:style>
  <w:style w:type="paragraph" w:customStyle="1" w:styleId="BIndent2">
    <w:name w:val="B Indent 2"/>
    <w:aliases w:val="i2"/>
    <w:basedOn w:val="Normal"/>
    <w:rsid w:val="00B6717B"/>
    <w:pPr>
      <w:spacing w:line="480" w:lineRule="auto"/>
      <w:ind w:left="720"/>
    </w:pPr>
  </w:style>
  <w:style w:type="paragraph" w:customStyle="1" w:styleId="MHeader">
    <w:name w:val="M Header"/>
    <w:aliases w:val="mh"/>
    <w:basedOn w:val="Normal"/>
    <w:rsid w:val="00B6717B"/>
    <w:pPr>
      <w:keepNext/>
      <w:keepLines/>
      <w:tabs>
        <w:tab w:val="left" w:pos="1080"/>
        <w:tab w:val="left" w:pos="5040"/>
      </w:tabs>
      <w:spacing w:after="240"/>
      <w:ind w:left="1080" w:hanging="1080"/>
    </w:pPr>
  </w:style>
  <w:style w:type="paragraph" w:customStyle="1" w:styleId="MHeaderLast">
    <w:name w:val="M Header Last"/>
    <w:aliases w:val="mhl"/>
    <w:basedOn w:val="MHeader"/>
    <w:next w:val="BFirstInd2"/>
    <w:rsid w:val="00B6717B"/>
    <w:pPr>
      <w:pBdr>
        <w:bottom w:val="single" w:sz="6" w:space="22" w:color="auto"/>
      </w:pBdr>
      <w:spacing w:after="400"/>
    </w:pPr>
  </w:style>
  <w:style w:type="character" w:customStyle="1" w:styleId="FPath2">
    <w:name w:val="FPath2"/>
    <w:rsid w:val="00B6717B"/>
    <w:rPr>
      <w:rFonts w:ascii="Times New Roman" w:hAnsi="Times New Roman" w:cs="Times New Roman"/>
      <w:color w:val="auto"/>
      <w:spacing w:val="0"/>
      <w:sz w:val="12"/>
      <w:szCs w:val="12"/>
      <w:u w:val="none"/>
    </w:rPr>
  </w:style>
  <w:style w:type="paragraph" w:styleId="BodyText">
    <w:name w:val="Body Text"/>
    <w:basedOn w:val="Normal"/>
    <w:link w:val="BodyTextChar"/>
    <w:rsid w:val="00B6717B"/>
    <w:pPr>
      <w:widowControl w:val="0"/>
      <w:spacing w:after="240"/>
      <w:ind w:firstLine="720"/>
    </w:pPr>
  </w:style>
  <w:style w:type="character" w:customStyle="1" w:styleId="BodyTextChar">
    <w:name w:val="Body Text Char"/>
    <w:link w:val="BodyText"/>
    <w:semiHidden/>
    <w:locked/>
    <w:rsid w:val="00D84588"/>
    <w:rPr>
      <w:rFonts w:cs="Times New Roman"/>
      <w:sz w:val="24"/>
      <w:szCs w:val="24"/>
    </w:rPr>
  </w:style>
  <w:style w:type="paragraph" w:customStyle="1" w:styleId="BodyTextContinued">
    <w:name w:val="Body Text Continued"/>
    <w:basedOn w:val="BodyText"/>
    <w:next w:val="BodyText"/>
    <w:rsid w:val="00B6717B"/>
    <w:pPr>
      <w:ind w:firstLine="0"/>
    </w:pPr>
  </w:style>
  <w:style w:type="paragraph" w:styleId="Quote">
    <w:name w:val="Quote"/>
    <w:basedOn w:val="Normal"/>
    <w:next w:val="BodyTextContinued"/>
    <w:link w:val="QuoteChar"/>
    <w:qFormat/>
    <w:rsid w:val="00B6717B"/>
    <w:pPr>
      <w:spacing w:after="240"/>
      <w:ind w:left="1440" w:right="1440"/>
    </w:pPr>
    <w:rPr>
      <w:i/>
      <w:iCs/>
      <w:color w:val="000000"/>
    </w:rPr>
  </w:style>
  <w:style w:type="character" w:customStyle="1" w:styleId="QuoteChar">
    <w:name w:val="Quote Char"/>
    <w:link w:val="Quote"/>
    <w:locked/>
    <w:rsid w:val="00D84588"/>
    <w:rPr>
      <w:rFonts w:cs="Times New Roman"/>
      <w:i/>
      <w:iCs/>
      <w:color w:val="000000"/>
      <w:sz w:val="24"/>
      <w:szCs w:val="24"/>
    </w:rPr>
  </w:style>
  <w:style w:type="paragraph" w:customStyle="1" w:styleId="BFirstIndfi">
    <w:name w:val="B First Ind.fi"/>
    <w:basedOn w:val="Normal"/>
    <w:rsid w:val="00B6717B"/>
    <w:pPr>
      <w:spacing w:after="240"/>
    </w:pPr>
  </w:style>
  <w:style w:type="paragraph" w:customStyle="1" w:styleId="ParagraphCont1">
    <w:name w:val="Paragraph Cont 1"/>
    <w:basedOn w:val="Normal"/>
    <w:rsid w:val="00B6717B"/>
    <w:pPr>
      <w:spacing w:after="240"/>
      <w:ind w:firstLine="720"/>
    </w:pPr>
  </w:style>
  <w:style w:type="paragraph" w:customStyle="1" w:styleId="ParagraphCont2">
    <w:name w:val="Paragraph Cont 2"/>
    <w:basedOn w:val="ParagraphCont1"/>
    <w:rsid w:val="00B6717B"/>
    <w:pPr>
      <w:ind w:firstLine="1440"/>
    </w:pPr>
  </w:style>
  <w:style w:type="paragraph" w:customStyle="1" w:styleId="ParagraphCont3">
    <w:name w:val="Paragraph Cont 3"/>
    <w:basedOn w:val="ParagraphCont2"/>
    <w:rsid w:val="00B6717B"/>
    <w:pPr>
      <w:ind w:firstLine="2160"/>
    </w:pPr>
  </w:style>
  <w:style w:type="paragraph" w:customStyle="1" w:styleId="ParagraphCont4">
    <w:name w:val="Paragraph Cont 4"/>
    <w:basedOn w:val="ParagraphCont3"/>
    <w:rsid w:val="00B6717B"/>
    <w:pPr>
      <w:ind w:firstLine="2880"/>
    </w:pPr>
  </w:style>
  <w:style w:type="paragraph" w:customStyle="1" w:styleId="ParagraphCont5">
    <w:name w:val="Paragraph Cont 5"/>
    <w:basedOn w:val="ParagraphCont4"/>
    <w:rsid w:val="00B6717B"/>
    <w:pPr>
      <w:ind w:firstLine="3600"/>
    </w:pPr>
  </w:style>
  <w:style w:type="paragraph" w:customStyle="1" w:styleId="ParagraphCont6">
    <w:name w:val="Paragraph Cont 6"/>
    <w:basedOn w:val="ParagraphCont5"/>
    <w:rsid w:val="00B6717B"/>
    <w:pPr>
      <w:ind w:firstLine="4320"/>
    </w:pPr>
  </w:style>
  <w:style w:type="paragraph" w:customStyle="1" w:styleId="ParagraphCont7">
    <w:name w:val="Paragraph Cont 7"/>
    <w:basedOn w:val="ParagraphCont6"/>
    <w:rsid w:val="00B6717B"/>
    <w:pPr>
      <w:ind w:firstLine="5040"/>
    </w:pPr>
  </w:style>
  <w:style w:type="paragraph" w:customStyle="1" w:styleId="ParagraphCont8">
    <w:name w:val="Paragraph Cont 8"/>
    <w:basedOn w:val="ParagraphCont7"/>
    <w:rsid w:val="00B6717B"/>
    <w:pPr>
      <w:ind w:firstLine="5760"/>
    </w:pPr>
  </w:style>
  <w:style w:type="paragraph" w:customStyle="1" w:styleId="ParagraphCont9">
    <w:name w:val="Paragraph Cont 9"/>
    <w:basedOn w:val="ParagraphCont8"/>
    <w:rsid w:val="00B6717B"/>
    <w:pPr>
      <w:ind w:firstLine="6480"/>
    </w:pPr>
  </w:style>
  <w:style w:type="paragraph" w:customStyle="1" w:styleId="ParagraphL1">
    <w:name w:val="Paragraph_L1"/>
    <w:basedOn w:val="Normal"/>
    <w:next w:val="ParagraphCont1"/>
    <w:link w:val="ParagraphL1Char"/>
    <w:rsid w:val="00B6717B"/>
    <w:pPr>
      <w:numPr>
        <w:numId w:val="1"/>
      </w:numPr>
      <w:spacing w:after="240"/>
      <w:outlineLvl w:val="0"/>
    </w:pPr>
  </w:style>
  <w:style w:type="paragraph" w:customStyle="1" w:styleId="ParagraphL2">
    <w:name w:val="Paragraph_L2"/>
    <w:basedOn w:val="ParagraphL1"/>
    <w:next w:val="ParagraphCont2"/>
    <w:link w:val="ParagraphL2Char"/>
    <w:rsid w:val="00B6717B"/>
    <w:pPr>
      <w:numPr>
        <w:ilvl w:val="1"/>
      </w:numPr>
      <w:outlineLvl w:val="1"/>
    </w:pPr>
  </w:style>
  <w:style w:type="paragraph" w:customStyle="1" w:styleId="ParagraphL3">
    <w:name w:val="Paragraph_L3"/>
    <w:basedOn w:val="ParagraphL2"/>
    <w:next w:val="ParagraphCont3"/>
    <w:rsid w:val="00B6717B"/>
    <w:pPr>
      <w:numPr>
        <w:ilvl w:val="2"/>
      </w:numPr>
      <w:outlineLvl w:val="2"/>
    </w:pPr>
  </w:style>
  <w:style w:type="paragraph" w:customStyle="1" w:styleId="ParagraphL4">
    <w:name w:val="Paragraph_L4"/>
    <w:basedOn w:val="ParagraphL3"/>
    <w:next w:val="ParagraphCont4"/>
    <w:rsid w:val="00B6717B"/>
    <w:pPr>
      <w:numPr>
        <w:ilvl w:val="3"/>
      </w:numPr>
      <w:outlineLvl w:val="3"/>
    </w:pPr>
  </w:style>
  <w:style w:type="paragraph" w:customStyle="1" w:styleId="ParagraphL5">
    <w:name w:val="Paragraph_L5"/>
    <w:basedOn w:val="ParagraphL4"/>
    <w:next w:val="ParagraphCont5"/>
    <w:rsid w:val="00B6717B"/>
    <w:pPr>
      <w:numPr>
        <w:ilvl w:val="4"/>
      </w:numPr>
      <w:outlineLvl w:val="4"/>
    </w:pPr>
  </w:style>
  <w:style w:type="paragraph" w:customStyle="1" w:styleId="ParagraphL6">
    <w:name w:val="Paragraph_L6"/>
    <w:basedOn w:val="ParagraphL5"/>
    <w:next w:val="ParagraphCont6"/>
    <w:rsid w:val="00B6717B"/>
    <w:pPr>
      <w:numPr>
        <w:ilvl w:val="5"/>
      </w:numPr>
      <w:outlineLvl w:val="5"/>
    </w:pPr>
  </w:style>
  <w:style w:type="paragraph" w:customStyle="1" w:styleId="ParagraphL7">
    <w:name w:val="Paragraph_L7"/>
    <w:basedOn w:val="ParagraphL6"/>
    <w:next w:val="ParagraphCont7"/>
    <w:rsid w:val="00B6717B"/>
    <w:pPr>
      <w:numPr>
        <w:ilvl w:val="6"/>
      </w:numPr>
      <w:outlineLvl w:val="6"/>
    </w:pPr>
  </w:style>
  <w:style w:type="paragraph" w:customStyle="1" w:styleId="ParagraphL8">
    <w:name w:val="Paragraph_L8"/>
    <w:basedOn w:val="ParagraphL7"/>
    <w:next w:val="ParagraphCont8"/>
    <w:rsid w:val="00B6717B"/>
    <w:pPr>
      <w:numPr>
        <w:ilvl w:val="7"/>
      </w:numPr>
      <w:outlineLvl w:val="7"/>
    </w:pPr>
  </w:style>
  <w:style w:type="paragraph" w:customStyle="1" w:styleId="ParagraphL9">
    <w:name w:val="Paragraph_L9"/>
    <w:basedOn w:val="ParagraphL8"/>
    <w:next w:val="ParagraphCont9"/>
    <w:rsid w:val="00B6717B"/>
    <w:pPr>
      <w:numPr>
        <w:ilvl w:val="8"/>
      </w:numPr>
      <w:outlineLvl w:val="8"/>
    </w:pPr>
  </w:style>
  <w:style w:type="character" w:customStyle="1" w:styleId="zzmpTrailerItem">
    <w:name w:val="zzmpTrailerItem"/>
    <w:rsid w:val="0025273C"/>
    <w:rPr>
      <w:rFonts w:ascii="Times New Roman" w:hAnsi="Times New Roman" w:cs="Times New Roman"/>
      <w:noProof/>
      <w:color w:val="auto"/>
      <w:spacing w:val="0"/>
      <w:position w:val="0"/>
      <w:sz w:val="12"/>
      <w:szCs w:val="12"/>
      <w:u w:val="none"/>
      <w:effect w:val="none"/>
      <w:vertAlign w:val="baseline"/>
    </w:rPr>
  </w:style>
  <w:style w:type="paragraph" w:customStyle="1" w:styleId="StyleBHangingIndhiLeft1Hanging025">
    <w:name w:val="Style B Hanging Indhi + Left:  1&quot; Hanging:  0.25&quot;"/>
    <w:basedOn w:val="BHangingInd"/>
    <w:rsid w:val="00B6717B"/>
    <w:pPr>
      <w:ind w:left="1800" w:hanging="360"/>
    </w:pPr>
  </w:style>
  <w:style w:type="paragraph" w:styleId="DocumentMap">
    <w:name w:val="Document Map"/>
    <w:basedOn w:val="Normal"/>
    <w:link w:val="DocumentMapChar"/>
    <w:semiHidden/>
    <w:rsid w:val="00B6717B"/>
    <w:pPr>
      <w:shd w:val="clear" w:color="auto" w:fill="000080"/>
    </w:pPr>
    <w:rPr>
      <w:sz w:val="2"/>
      <w:szCs w:val="20"/>
    </w:rPr>
  </w:style>
  <w:style w:type="character" w:customStyle="1" w:styleId="DocumentMapChar">
    <w:name w:val="Document Map Char"/>
    <w:link w:val="DocumentMap"/>
    <w:semiHidden/>
    <w:locked/>
    <w:rsid w:val="00D84588"/>
    <w:rPr>
      <w:rFonts w:cs="Times New Roman"/>
      <w:sz w:val="2"/>
    </w:rPr>
  </w:style>
  <w:style w:type="paragraph" w:customStyle="1" w:styleId="DeltaViewTableHeading">
    <w:name w:val="DeltaView Table Heading"/>
    <w:basedOn w:val="Normal"/>
    <w:rsid w:val="00B6717B"/>
    <w:pPr>
      <w:spacing w:after="120"/>
    </w:pPr>
    <w:rPr>
      <w:rFonts w:ascii="Arial" w:hAnsi="Arial" w:cs="Arial"/>
      <w:b/>
      <w:bCs/>
    </w:rPr>
  </w:style>
  <w:style w:type="paragraph" w:customStyle="1" w:styleId="DeltaViewTableBody">
    <w:name w:val="DeltaView Table Body"/>
    <w:basedOn w:val="Normal"/>
    <w:rsid w:val="00B6717B"/>
    <w:rPr>
      <w:rFonts w:ascii="Arial" w:hAnsi="Arial" w:cs="Arial"/>
    </w:rPr>
  </w:style>
  <w:style w:type="paragraph" w:customStyle="1" w:styleId="DeltaViewAnnounce">
    <w:name w:val="DeltaView Announce"/>
    <w:rsid w:val="00B6717B"/>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sid w:val="00B6717B"/>
    <w:rPr>
      <w:rFonts w:cs="Times New Roman"/>
      <w:spacing w:val="0"/>
      <w:sz w:val="16"/>
      <w:szCs w:val="16"/>
    </w:rPr>
  </w:style>
  <w:style w:type="character" w:customStyle="1" w:styleId="DeltaViewInsertion">
    <w:name w:val="DeltaView Insertion"/>
    <w:rsid w:val="00B6717B"/>
    <w:rPr>
      <w:color w:val="0000FF"/>
      <w:spacing w:val="0"/>
      <w:u w:val="double"/>
    </w:rPr>
  </w:style>
  <w:style w:type="character" w:customStyle="1" w:styleId="DeltaViewDeletion">
    <w:name w:val="DeltaView Deletion"/>
    <w:rsid w:val="00B6717B"/>
    <w:rPr>
      <w:strike/>
      <w:color w:val="FF0000"/>
      <w:spacing w:val="0"/>
    </w:rPr>
  </w:style>
  <w:style w:type="character" w:customStyle="1" w:styleId="DeltaViewMoveSource">
    <w:name w:val="DeltaView Move Source"/>
    <w:rsid w:val="00B6717B"/>
    <w:rPr>
      <w:strike/>
      <w:color w:val="auto"/>
      <w:spacing w:val="0"/>
    </w:rPr>
  </w:style>
  <w:style w:type="character" w:customStyle="1" w:styleId="DeltaViewMoveDestination">
    <w:name w:val="DeltaView Move Destination"/>
    <w:rsid w:val="00B6717B"/>
    <w:rPr>
      <w:color w:val="auto"/>
      <w:spacing w:val="0"/>
      <w:u w:val="double"/>
    </w:rPr>
  </w:style>
  <w:style w:type="paragraph" w:styleId="CommentText">
    <w:name w:val="annotation text"/>
    <w:basedOn w:val="Normal"/>
    <w:link w:val="CommentTextChar"/>
    <w:semiHidden/>
    <w:rsid w:val="00B6717B"/>
    <w:rPr>
      <w:sz w:val="20"/>
      <w:szCs w:val="20"/>
    </w:rPr>
  </w:style>
  <w:style w:type="character" w:customStyle="1" w:styleId="CommentTextChar">
    <w:name w:val="Comment Text Char"/>
    <w:link w:val="CommentText"/>
    <w:semiHidden/>
    <w:locked/>
    <w:rsid w:val="00D84588"/>
    <w:rPr>
      <w:rFonts w:cs="Times New Roman"/>
      <w:sz w:val="20"/>
      <w:szCs w:val="20"/>
    </w:rPr>
  </w:style>
  <w:style w:type="character" w:customStyle="1" w:styleId="DeltaViewChangeNumber">
    <w:name w:val="DeltaView Change Number"/>
    <w:rsid w:val="00B6717B"/>
    <w:rPr>
      <w:color w:val="000000"/>
      <w:spacing w:val="0"/>
      <w:vertAlign w:val="superscript"/>
    </w:rPr>
  </w:style>
  <w:style w:type="character" w:customStyle="1" w:styleId="DeltaViewDelimiter">
    <w:name w:val="DeltaView Delimiter"/>
    <w:rsid w:val="00B6717B"/>
    <w:rPr>
      <w:spacing w:val="0"/>
    </w:rPr>
  </w:style>
  <w:style w:type="character" w:customStyle="1" w:styleId="DeltaViewFormatChange">
    <w:name w:val="DeltaView Format Change"/>
    <w:rsid w:val="00B6717B"/>
    <w:rPr>
      <w:color w:val="000000"/>
      <w:spacing w:val="0"/>
    </w:rPr>
  </w:style>
  <w:style w:type="character" w:customStyle="1" w:styleId="DeltaViewMovedDeletion">
    <w:name w:val="DeltaView Moved Deletion"/>
    <w:rsid w:val="00B6717B"/>
    <w:rPr>
      <w:strike/>
      <w:color w:val="auto"/>
      <w:spacing w:val="0"/>
    </w:rPr>
  </w:style>
  <w:style w:type="character" w:customStyle="1" w:styleId="DeltaViewEditorComment">
    <w:name w:val="DeltaView Editor Comment"/>
    <w:rsid w:val="00B6717B"/>
    <w:rPr>
      <w:rFonts w:cs="Times New Roman"/>
      <w:color w:val="0000FF"/>
      <w:spacing w:val="0"/>
      <w:u w:val="double"/>
    </w:rPr>
  </w:style>
  <w:style w:type="character" w:customStyle="1" w:styleId="DeltaViewStyleChangeText">
    <w:name w:val="DeltaView Style Change Text"/>
    <w:rsid w:val="00B6717B"/>
    <w:rPr>
      <w:color w:val="000000"/>
      <w:spacing w:val="0"/>
      <w:u w:val="double"/>
    </w:rPr>
  </w:style>
  <w:style w:type="character" w:customStyle="1" w:styleId="DeltaViewStyleChangeLabel">
    <w:name w:val="DeltaView Style Change Label"/>
    <w:rsid w:val="00B6717B"/>
    <w:rPr>
      <w:color w:val="000000"/>
      <w:spacing w:val="0"/>
    </w:rPr>
  </w:style>
  <w:style w:type="table" w:styleId="TableGrid">
    <w:name w:val="Table Grid"/>
    <w:basedOn w:val="TableNormal"/>
    <w:rsid w:val="0022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274"/>
    <w:pPr>
      <w:autoSpaceDE w:val="0"/>
      <w:autoSpaceDN w:val="0"/>
      <w:adjustRightInd w:val="0"/>
    </w:pPr>
    <w:rPr>
      <w:color w:val="000000"/>
      <w:sz w:val="24"/>
      <w:szCs w:val="24"/>
    </w:rPr>
  </w:style>
  <w:style w:type="character" w:customStyle="1" w:styleId="EmailStyle1031">
    <w:name w:val="EmailStyle1031"/>
    <w:semiHidden/>
    <w:rsid w:val="00A92274"/>
    <w:rPr>
      <w:rFonts w:ascii="Arial" w:hAnsi="Arial" w:cs="Arial"/>
      <w:color w:val="auto"/>
      <w:sz w:val="20"/>
      <w:szCs w:val="20"/>
    </w:rPr>
  </w:style>
  <w:style w:type="paragraph" w:customStyle="1" w:styleId="msonormalcxspmiddle">
    <w:name w:val="msonormalcxspmiddle"/>
    <w:basedOn w:val="Normal"/>
    <w:rsid w:val="00461600"/>
    <w:pPr>
      <w:autoSpaceDE/>
      <w:autoSpaceDN/>
      <w:adjustRightInd/>
      <w:spacing w:before="100" w:beforeAutospacing="1" w:after="100" w:afterAutospacing="1"/>
    </w:pPr>
  </w:style>
  <w:style w:type="paragraph" w:customStyle="1" w:styleId="NormalArial">
    <w:name w:val="Normal + Arial"/>
    <w:aliases w:val="11 pt,Before:  5 pt,After:  5 pt"/>
    <w:basedOn w:val="Normal"/>
    <w:rsid w:val="00533513"/>
    <w:pPr>
      <w:numPr>
        <w:ilvl w:val="1"/>
        <w:numId w:val="11"/>
      </w:numPr>
      <w:autoSpaceDE/>
      <w:autoSpaceDN/>
      <w:adjustRightInd/>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rsid w:val="00B43793"/>
    <w:rPr>
      <w:b/>
      <w:bCs/>
    </w:rPr>
  </w:style>
  <w:style w:type="character" w:customStyle="1" w:styleId="CommentSubjectChar">
    <w:name w:val="Comment Subject Char"/>
    <w:basedOn w:val="CommentTextChar"/>
    <w:link w:val="CommentSubject"/>
    <w:rsid w:val="00B43793"/>
    <w:rPr>
      <w:rFonts w:cs="Times New Roman"/>
      <w:b/>
      <w:bCs/>
      <w:sz w:val="20"/>
      <w:szCs w:val="20"/>
    </w:rPr>
  </w:style>
  <w:style w:type="paragraph" w:styleId="Revision">
    <w:name w:val="Revision"/>
    <w:hidden/>
    <w:uiPriority w:val="99"/>
    <w:semiHidden/>
    <w:rsid w:val="00BC4567"/>
    <w:rPr>
      <w:sz w:val="24"/>
      <w:szCs w:val="24"/>
    </w:rPr>
  </w:style>
  <w:style w:type="paragraph" w:customStyle="1" w:styleId="zDocID">
    <w:name w:val="zDocID"/>
    <w:link w:val="zDocIDChar"/>
    <w:rsid w:val="0028014B"/>
    <w:pPr>
      <w:framePr w:wrap="around" w:vAnchor="text" w:hAnchor="text" w:x="1" w:y="1" w:anchorLock="1"/>
    </w:pPr>
    <w:rPr>
      <w:noProof/>
      <w:sz w:val="16"/>
      <w:szCs w:val="24"/>
    </w:rPr>
  </w:style>
  <w:style w:type="character" w:customStyle="1" w:styleId="ParagraphL1Char">
    <w:name w:val="Paragraph_L1 Char"/>
    <w:basedOn w:val="DefaultParagraphFont"/>
    <w:link w:val="ParagraphL1"/>
    <w:rsid w:val="0028014B"/>
    <w:rPr>
      <w:sz w:val="24"/>
      <w:szCs w:val="24"/>
    </w:rPr>
  </w:style>
  <w:style w:type="character" w:customStyle="1" w:styleId="ParagraphL2Char">
    <w:name w:val="Paragraph_L2 Char"/>
    <w:basedOn w:val="ParagraphL1Char"/>
    <w:link w:val="ParagraphL2"/>
    <w:rsid w:val="0028014B"/>
    <w:rPr>
      <w:sz w:val="24"/>
      <w:szCs w:val="24"/>
    </w:rPr>
  </w:style>
  <w:style w:type="character" w:customStyle="1" w:styleId="zDocIDChar">
    <w:name w:val="zDocID Char"/>
    <w:basedOn w:val="ParagraphL2Char"/>
    <w:link w:val="zDocID"/>
    <w:rsid w:val="0028014B"/>
    <w:rPr>
      <w:noProof/>
      <w:sz w:val="16"/>
      <w:szCs w:val="24"/>
    </w:rPr>
  </w:style>
  <w:style w:type="character" w:customStyle="1" w:styleId="zcDocID">
    <w:name w:val="zcDocID"/>
    <w:rsid w:val="0028014B"/>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u w:val="none"/>
      <w:effect w:val="none"/>
      <w:bdr w:val="none" w:sz="0" w:space="0" w:color="auto"/>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57974107">
      <w:bodyDiv w:val="1"/>
      <w:marLeft w:val="0"/>
      <w:marRight w:val="0"/>
      <w:marTop w:val="0"/>
      <w:marBottom w:val="0"/>
      <w:divBdr>
        <w:top w:val="none" w:sz="0" w:space="0" w:color="auto"/>
        <w:left w:val="none" w:sz="0" w:space="0" w:color="auto"/>
        <w:bottom w:val="none" w:sz="0" w:space="0" w:color="auto"/>
        <w:right w:val="none" w:sz="0" w:space="0" w:color="auto"/>
      </w:divBdr>
    </w:div>
    <w:div w:id="1065297877">
      <w:bodyDiv w:val="1"/>
      <w:marLeft w:val="0"/>
      <w:marRight w:val="0"/>
      <w:marTop w:val="0"/>
      <w:marBottom w:val="0"/>
      <w:divBdr>
        <w:top w:val="none" w:sz="0" w:space="0" w:color="auto"/>
        <w:left w:val="none" w:sz="0" w:space="0" w:color="auto"/>
        <w:bottom w:val="none" w:sz="0" w:space="0" w:color="auto"/>
        <w:right w:val="none" w:sz="0" w:space="0" w:color="auto"/>
      </w:divBdr>
    </w:div>
    <w:div w:id="1363172643">
      <w:bodyDiv w:val="1"/>
      <w:marLeft w:val="0"/>
      <w:marRight w:val="0"/>
      <w:marTop w:val="0"/>
      <w:marBottom w:val="0"/>
      <w:divBdr>
        <w:top w:val="none" w:sz="0" w:space="0" w:color="auto"/>
        <w:left w:val="none" w:sz="0" w:space="0" w:color="auto"/>
        <w:bottom w:val="none" w:sz="0" w:space="0" w:color="auto"/>
        <w:right w:val="none" w:sz="0" w:space="0" w:color="auto"/>
      </w:divBdr>
    </w:div>
    <w:div w:id="1381056993">
      <w:bodyDiv w:val="1"/>
      <w:marLeft w:val="0"/>
      <w:marRight w:val="0"/>
      <w:marTop w:val="0"/>
      <w:marBottom w:val="0"/>
      <w:divBdr>
        <w:top w:val="none" w:sz="0" w:space="0" w:color="auto"/>
        <w:left w:val="none" w:sz="0" w:space="0" w:color="auto"/>
        <w:bottom w:val="none" w:sz="0" w:space="0" w:color="auto"/>
        <w:right w:val="none" w:sz="0" w:space="0" w:color="auto"/>
      </w:divBdr>
    </w:div>
    <w:div w:id="1473013542">
      <w:bodyDiv w:val="1"/>
      <w:marLeft w:val="0"/>
      <w:marRight w:val="0"/>
      <w:marTop w:val="0"/>
      <w:marBottom w:val="0"/>
      <w:divBdr>
        <w:top w:val="none" w:sz="0" w:space="0" w:color="auto"/>
        <w:left w:val="none" w:sz="0" w:space="0" w:color="auto"/>
        <w:bottom w:val="none" w:sz="0" w:space="0" w:color="auto"/>
        <w:right w:val="none" w:sz="0" w:space="0" w:color="auto"/>
      </w:divBdr>
    </w:div>
    <w:div w:id="20685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AF70-5601-4B3E-9DB0-8EDC873A9C28}">
  <ds:schemaRefs>
    <ds:schemaRef ds:uri="http://schemas.openxmlformats.org/officeDocument/2006/bibliography"/>
  </ds:schemaRefs>
</ds:datastoreItem>
</file>

<file path=customXml/itemProps2.xml><?xml version="1.0" encoding="utf-8"?>
<ds:datastoreItem xmlns:ds="http://schemas.openxmlformats.org/officeDocument/2006/customXml" ds:itemID="{B622B9C2-A0CB-4E4F-9B93-C3949B9D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2008-10-01T19:33:00Z</cp:lastPrinted>
  <dcterms:created xsi:type="dcterms:W3CDTF">2015-08-04T15:29:00Z</dcterms:created>
  <dcterms:modified xsi:type="dcterms:W3CDTF">2015-08-04T18:32:00Z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170112.1</vt:lpwstr>
  </property>
</Properties>
</file>